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9A4D5" w14:textId="3D5D10CD" w:rsidR="00E40347" w:rsidRPr="00CF401C" w:rsidRDefault="00441C29" w:rsidP="00074BBE">
      <w:pPr>
        <w:pStyle w:val="Heading1"/>
        <w:spacing w:before="0"/>
        <w:jc w:val="center"/>
        <w:rPr>
          <w:i/>
          <w:u w:val="single"/>
        </w:rPr>
      </w:pPr>
      <w:bookmarkStart w:id="0" w:name="_GoBack"/>
      <w:bookmarkEnd w:id="0"/>
      <w:r>
        <w:rPr>
          <w:i/>
          <w:iCs/>
          <w:u w:val="single"/>
        </w:rPr>
        <w:t>12 thèmes possibles pour le projet de l’a</w:t>
      </w:r>
      <w:r w:rsidR="008E6D1D" w:rsidRPr="00CF401C">
        <w:rPr>
          <w:i/>
          <w:iCs/>
          <w:u w:val="single"/>
        </w:rPr>
        <w:t xml:space="preserve">nnée </w:t>
      </w:r>
      <w:r w:rsidR="000F7B38">
        <w:rPr>
          <w:i/>
          <w:iCs/>
          <w:u w:val="single"/>
        </w:rPr>
        <w:t xml:space="preserve">internationale des parcours et des </w:t>
      </w:r>
      <w:r>
        <w:rPr>
          <w:i/>
          <w:iCs/>
          <w:u w:val="single"/>
        </w:rPr>
        <w:t xml:space="preserve">pasteurs </w:t>
      </w:r>
      <w:r w:rsidR="008E6D1D" w:rsidRPr="00CF401C">
        <w:rPr>
          <w:i/>
          <w:iCs/>
          <w:u w:val="single"/>
        </w:rPr>
        <w:t>(IYRP) </w:t>
      </w:r>
    </w:p>
    <w:p w14:paraId="7075595D" w14:textId="77777777" w:rsidR="00D90229" w:rsidRPr="00CF401C" w:rsidRDefault="00D90229" w:rsidP="009713F2"/>
    <w:p w14:paraId="146133AA" w14:textId="5FD1CE21" w:rsidR="009713F2" w:rsidRPr="00CF401C" w:rsidRDefault="00E51812" w:rsidP="009713F2">
      <w:pPr>
        <w:pStyle w:val="Heading2"/>
      </w:pPr>
      <w:r w:rsidRPr="00CF401C">
        <w:t>Objectif</w:t>
      </w:r>
    </w:p>
    <w:p w14:paraId="7007BF05" w14:textId="77777777" w:rsidR="009713F2" w:rsidRPr="00CF401C" w:rsidRDefault="009713F2"/>
    <w:p w14:paraId="743820D8" w14:textId="3CC5ACF5" w:rsidR="009713F2" w:rsidRPr="00CF401C" w:rsidRDefault="0021385B" w:rsidP="0027057A">
      <w:pPr>
        <w:jc w:val="both"/>
      </w:pPr>
      <w:r w:rsidRPr="00CF401C">
        <w:t>Parvenir</w:t>
      </w:r>
      <w:r w:rsidR="00D05DBD" w:rsidRPr="00CF401C">
        <w:t xml:space="preserve">, au cours de </w:t>
      </w:r>
      <w:r w:rsidR="001A171B" w:rsidRPr="00CF401C">
        <w:t>l’Année internationale</w:t>
      </w:r>
      <w:r w:rsidR="00864311" w:rsidRPr="00CF401C">
        <w:t>,</w:t>
      </w:r>
      <w:r w:rsidRPr="00CF401C">
        <w:t xml:space="preserve"> à une</w:t>
      </w:r>
      <w:r w:rsidR="0027057A" w:rsidRPr="00CF401C">
        <w:t xml:space="preserve"> </w:t>
      </w:r>
      <w:r w:rsidR="00E51812" w:rsidRPr="00CF401C">
        <w:t>meilleure</w:t>
      </w:r>
      <w:r w:rsidR="0027057A" w:rsidRPr="00CF401C">
        <w:t xml:space="preserve"> </w:t>
      </w:r>
      <w:r w:rsidR="00E51812" w:rsidRPr="00CF401C">
        <w:t>prise</w:t>
      </w:r>
      <w:r w:rsidR="0027057A" w:rsidRPr="00CF401C">
        <w:t xml:space="preserve"> </w:t>
      </w:r>
      <w:r w:rsidR="00E51812" w:rsidRPr="00CF401C">
        <w:t>de</w:t>
      </w:r>
      <w:r w:rsidR="0027057A" w:rsidRPr="00CF401C">
        <w:t xml:space="preserve"> </w:t>
      </w:r>
      <w:r w:rsidR="00E51812" w:rsidRPr="00CF401C">
        <w:t>conscience</w:t>
      </w:r>
      <w:r w:rsidR="0027057A" w:rsidRPr="00CF401C">
        <w:t xml:space="preserve"> </w:t>
      </w:r>
      <w:r w:rsidRPr="00CF401C">
        <w:t xml:space="preserve">et une reconnaissance </w:t>
      </w:r>
      <w:r w:rsidR="00E51812" w:rsidRPr="00CF401C">
        <w:t>à</w:t>
      </w:r>
      <w:r w:rsidR="0027057A" w:rsidRPr="00CF401C">
        <w:t xml:space="preserve"> </w:t>
      </w:r>
      <w:r w:rsidR="00E51812" w:rsidRPr="00CF401C">
        <w:t>l</w:t>
      </w:r>
      <w:r w:rsidR="0027057A" w:rsidRPr="00CF401C">
        <w:t>’</w:t>
      </w:r>
      <w:r w:rsidR="00E51812" w:rsidRPr="00CF401C">
        <w:t>échelle</w:t>
      </w:r>
      <w:r w:rsidR="0027057A" w:rsidRPr="00CF401C">
        <w:t xml:space="preserve"> </w:t>
      </w:r>
      <w:r w:rsidR="00E51812" w:rsidRPr="00CF401C">
        <w:t>mondiale</w:t>
      </w:r>
      <w:r w:rsidR="0027057A" w:rsidRPr="00CF401C">
        <w:t xml:space="preserve"> </w:t>
      </w:r>
      <w:r w:rsidR="00E51812" w:rsidRPr="00CF401C">
        <w:t>de</w:t>
      </w:r>
      <w:r w:rsidR="0027057A" w:rsidRPr="00CF401C">
        <w:t xml:space="preserve"> </w:t>
      </w:r>
      <w:r w:rsidR="00E51812" w:rsidRPr="00CF401C">
        <w:t>la</w:t>
      </w:r>
      <w:r w:rsidR="0027057A" w:rsidRPr="00CF401C">
        <w:t xml:space="preserve"> </w:t>
      </w:r>
      <w:r w:rsidR="00E51812" w:rsidRPr="00CF401C">
        <w:t>valeur</w:t>
      </w:r>
      <w:r w:rsidR="0027057A" w:rsidRPr="00CF401C">
        <w:t xml:space="preserve"> </w:t>
      </w:r>
      <w:r w:rsidR="00E51812" w:rsidRPr="00CF401C">
        <w:t>et</w:t>
      </w:r>
      <w:r w:rsidR="0027057A" w:rsidRPr="00CF401C">
        <w:t xml:space="preserve"> </w:t>
      </w:r>
      <w:r w:rsidR="00DA068C" w:rsidRPr="00CF401C">
        <w:t>de la contribution</w:t>
      </w:r>
      <w:r w:rsidR="0027057A" w:rsidRPr="00CF401C">
        <w:t xml:space="preserve"> </w:t>
      </w:r>
      <w:r w:rsidR="00E51812" w:rsidRPr="00CF401C">
        <w:t>des</w:t>
      </w:r>
      <w:r w:rsidR="0027057A" w:rsidRPr="00CF401C">
        <w:t xml:space="preserve"> </w:t>
      </w:r>
      <w:r w:rsidR="00E51812" w:rsidRPr="00CF401C">
        <w:t>pâturages</w:t>
      </w:r>
      <w:r w:rsidR="0027057A" w:rsidRPr="00CF401C">
        <w:t xml:space="preserve"> </w:t>
      </w:r>
      <w:r w:rsidR="00E51812" w:rsidRPr="00CF401C">
        <w:t>et</w:t>
      </w:r>
      <w:r w:rsidR="0027057A" w:rsidRPr="00CF401C">
        <w:t xml:space="preserve"> </w:t>
      </w:r>
      <w:r w:rsidR="00E51812" w:rsidRPr="00CF401C">
        <w:t>des</w:t>
      </w:r>
      <w:r w:rsidR="0027057A" w:rsidRPr="00CF401C">
        <w:t xml:space="preserve"> </w:t>
      </w:r>
      <w:r w:rsidR="00E51812" w:rsidRPr="00CF401C">
        <w:t>éleveurs</w:t>
      </w:r>
      <w:r w:rsidR="0027057A" w:rsidRPr="00CF401C">
        <w:t xml:space="preserve"> </w:t>
      </w:r>
      <w:r w:rsidR="00E51812" w:rsidRPr="00CF401C">
        <w:t>à</w:t>
      </w:r>
      <w:r w:rsidR="0027057A" w:rsidRPr="00CF401C">
        <w:t xml:space="preserve"> </w:t>
      </w:r>
      <w:r w:rsidR="00E51812" w:rsidRPr="00CF401C">
        <w:t>la</w:t>
      </w:r>
      <w:r w:rsidR="0027057A" w:rsidRPr="00CF401C">
        <w:t xml:space="preserve"> </w:t>
      </w:r>
      <w:r w:rsidR="00E51812" w:rsidRPr="00CF401C">
        <w:t>société</w:t>
      </w:r>
      <w:r w:rsidR="0027057A" w:rsidRPr="00CF401C">
        <w:t xml:space="preserve"> </w:t>
      </w:r>
      <w:r w:rsidR="00E51812" w:rsidRPr="00CF401C">
        <w:t>mondiale</w:t>
      </w:r>
      <w:r w:rsidR="0027057A" w:rsidRPr="00CF401C">
        <w:t xml:space="preserve"> </w:t>
      </w:r>
      <w:r w:rsidR="00E51812" w:rsidRPr="00CF401C">
        <w:t>et</w:t>
      </w:r>
      <w:r w:rsidR="0027057A" w:rsidRPr="00CF401C">
        <w:t xml:space="preserve"> </w:t>
      </w:r>
      <w:r w:rsidRPr="00CF401C">
        <w:t>aux</w:t>
      </w:r>
      <w:r w:rsidR="0027057A" w:rsidRPr="00CF401C">
        <w:t xml:space="preserve"> </w:t>
      </w:r>
      <w:r w:rsidR="00E51812" w:rsidRPr="00CF401C">
        <w:t>écosystèmes</w:t>
      </w:r>
      <w:r w:rsidR="0027057A" w:rsidRPr="00CF401C">
        <w:t xml:space="preserve">, </w:t>
      </w:r>
      <w:r w:rsidR="00E51812" w:rsidRPr="00CF401C">
        <w:t>afin</w:t>
      </w:r>
      <w:r w:rsidR="0027057A" w:rsidRPr="00CF401C">
        <w:t xml:space="preserve"> </w:t>
      </w:r>
      <w:r w:rsidR="00E51812" w:rsidRPr="00CF401C">
        <w:t>d'influencer</w:t>
      </w:r>
      <w:r w:rsidR="0027057A" w:rsidRPr="00CF401C">
        <w:t xml:space="preserve"> </w:t>
      </w:r>
      <w:r w:rsidR="00E51812" w:rsidRPr="00CF401C">
        <w:t>et</w:t>
      </w:r>
      <w:r w:rsidR="0027057A" w:rsidRPr="00CF401C">
        <w:t xml:space="preserve"> </w:t>
      </w:r>
      <w:r w:rsidR="00D24A8B" w:rsidRPr="00CF401C">
        <w:t>d’occasionner</w:t>
      </w:r>
      <w:r w:rsidR="0027057A" w:rsidRPr="00CF401C">
        <w:t xml:space="preserve"> </w:t>
      </w:r>
      <w:r w:rsidRPr="00CF401C">
        <w:t>des</w:t>
      </w:r>
      <w:r w:rsidR="0027057A" w:rsidRPr="00CF401C">
        <w:t xml:space="preserve"> </w:t>
      </w:r>
      <w:r w:rsidR="00E51812" w:rsidRPr="00CF401C">
        <w:t>politiques</w:t>
      </w:r>
      <w:r w:rsidR="0027057A" w:rsidRPr="00CF401C">
        <w:t xml:space="preserve"> </w:t>
      </w:r>
      <w:r w:rsidR="00E51812" w:rsidRPr="00CF401C">
        <w:t>nationales</w:t>
      </w:r>
      <w:r w:rsidR="0027057A" w:rsidRPr="00CF401C">
        <w:t xml:space="preserve"> </w:t>
      </w:r>
      <w:r w:rsidR="00E51812" w:rsidRPr="00CF401C">
        <w:t>favorables</w:t>
      </w:r>
      <w:r w:rsidR="0027057A" w:rsidRPr="00CF401C">
        <w:t xml:space="preserve">, </w:t>
      </w:r>
      <w:r w:rsidRPr="00CF401C">
        <w:t>des</w:t>
      </w:r>
      <w:r w:rsidR="0027057A" w:rsidRPr="00CF401C">
        <w:t xml:space="preserve"> </w:t>
      </w:r>
      <w:r w:rsidR="00E51812" w:rsidRPr="00CF401C">
        <w:t>législation</w:t>
      </w:r>
      <w:r w:rsidRPr="00CF401C">
        <w:t>s</w:t>
      </w:r>
      <w:r w:rsidR="0027057A" w:rsidRPr="00CF401C">
        <w:t xml:space="preserve">, </w:t>
      </w:r>
      <w:r w:rsidRPr="00CF401C">
        <w:t>des</w:t>
      </w:r>
      <w:r w:rsidR="0027057A" w:rsidRPr="00CF401C">
        <w:t xml:space="preserve"> </w:t>
      </w:r>
      <w:r w:rsidR="00E51812" w:rsidRPr="00CF401C">
        <w:t>programmes</w:t>
      </w:r>
      <w:r w:rsidR="0027057A" w:rsidRPr="00CF401C">
        <w:t xml:space="preserve"> </w:t>
      </w:r>
      <w:r w:rsidR="00E51812" w:rsidRPr="00CF401C">
        <w:t>et</w:t>
      </w:r>
      <w:r w:rsidR="0027057A" w:rsidRPr="00CF401C">
        <w:t xml:space="preserve"> </w:t>
      </w:r>
      <w:r w:rsidRPr="00CF401C">
        <w:t>des</w:t>
      </w:r>
      <w:r w:rsidR="0027057A" w:rsidRPr="00CF401C">
        <w:t xml:space="preserve"> </w:t>
      </w:r>
      <w:r w:rsidRPr="00CF401C">
        <w:t xml:space="preserve">initiatives de </w:t>
      </w:r>
      <w:r w:rsidR="00E51812" w:rsidRPr="00CF401C">
        <w:t>développement</w:t>
      </w:r>
      <w:r w:rsidR="0027057A" w:rsidRPr="00CF401C">
        <w:t xml:space="preserve"> </w:t>
      </w:r>
      <w:r w:rsidR="00E51812" w:rsidRPr="00CF401C">
        <w:t>et</w:t>
      </w:r>
      <w:r w:rsidR="0027057A" w:rsidRPr="00CF401C">
        <w:t xml:space="preserve"> </w:t>
      </w:r>
      <w:r w:rsidR="00E51812" w:rsidRPr="00CF401C">
        <w:t>de</w:t>
      </w:r>
      <w:r w:rsidR="0027057A" w:rsidRPr="00CF401C">
        <w:t xml:space="preserve"> </w:t>
      </w:r>
      <w:r w:rsidR="00E51812" w:rsidRPr="00CF401C">
        <w:t>recherche</w:t>
      </w:r>
      <w:r w:rsidR="0027057A" w:rsidRPr="00CF401C">
        <w:t xml:space="preserve"> </w:t>
      </w:r>
      <w:r w:rsidR="00E51812" w:rsidRPr="00CF401C">
        <w:t>qui</w:t>
      </w:r>
      <w:r w:rsidR="0027057A" w:rsidRPr="00CF401C">
        <w:t xml:space="preserve"> </w:t>
      </w:r>
      <w:r w:rsidR="00E51812" w:rsidRPr="00CF401C">
        <w:t>conduiraient</w:t>
      </w:r>
      <w:r w:rsidR="0027057A" w:rsidRPr="00CF401C">
        <w:t xml:space="preserve"> </w:t>
      </w:r>
      <w:r w:rsidR="00E51812" w:rsidRPr="00CF401C">
        <w:t>à</w:t>
      </w:r>
      <w:r w:rsidR="0027057A" w:rsidRPr="00CF401C">
        <w:t xml:space="preserve"> </w:t>
      </w:r>
      <w:r w:rsidR="00E51812" w:rsidRPr="00CF401C">
        <w:t>la</w:t>
      </w:r>
      <w:r w:rsidR="0027057A" w:rsidRPr="00CF401C">
        <w:t xml:space="preserve"> </w:t>
      </w:r>
      <w:r w:rsidR="00E51812" w:rsidRPr="00CF401C">
        <w:t>durabilité</w:t>
      </w:r>
      <w:r w:rsidR="0027057A" w:rsidRPr="00CF401C">
        <w:t xml:space="preserve"> </w:t>
      </w:r>
      <w:r w:rsidR="00E51812" w:rsidRPr="00CF401C">
        <w:t>des</w:t>
      </w:r>
      <w:r w:rsidR="0027057A" w:rsidRPr="00CF401C">
        <w:t xml:space="preserve"> </w:t>
      </w:r>
      <w:r w:rsidR="00E51812" w:rsidRPr="00CF401C">
        <w:t>parcours</w:t>
      </w:r>
      <w:r w:rsidR="0027057A" w:rsidRPr="00CF401C">
        <w:t xml:space="preserve"> </w:t>
      </w:r>
      <w:r w:rsidR="00E51812" w:rsidRPr="00CF401C">
        <w:t>et</w:t>
      </w:r>
      <w:r w:rsidR="0027057A" w:rsidRPr="00CF401C">
        <w:t xml:space="preserve"> </w:t>
      </w:r>
      <w:r w:rsidR="00E51812" w:rsidRPr="00CF401C">
        <w:t>des</w:t>
      </w:r>
      <w:r w:rsidR="0027057A" w:rsidRPr="00CF401C">
        <w:t xml:space="preserve"> </w:t>
      </w:r>
      <w:r w:rsidR="00E51812" w:rsidRPr="00CF401C">
        <w:t>systèmes</w:t>
      </w:r>
      <w:r w:rsidR="0027057A" w:rsidRPr="00CF401C">
        <w:t xml:space="preserve"> </w:t>
      </w:r>
      <w:r w:rsidR="00D24A8B" w:rsidRPr="00CF401C">
        <w:t>d’élevage/</w:t>
      </w:r>
      <w:r w:rsidR="00E51812" w:rsidRPr="00CF401C">
        <w:t>pastoraux</w:t>
      </w:r>
      <w:r w:rsidR="00835561" w:rsidRPr="00CF401C">
        <w:t>.</w:t>
      </w:r>
    </w:p>
    <w:p w14:paraId="2850EC64" w14:textId="77777777" w:rsidR="009713F2" w:rsidRPr="00CF401C" w:rsidRDefault="009713F2">
      <w:pPr>
        <w:rPr>
          <w:sz w:val="12"/>
        </w:rPr>
      </w:pPr>
    </w:p>
    <w:p w14:paraId="43897DC9" w14:textId="1C847151" w:rsidR="009713F2" w:rsidRPr="00CF401C" w:rsidRDefault="00D05DBD" w:rsidP="009713F2">
      <w:pPr>
        <w:pStyle w:val="Heading2"/>
      </w:pPr>
      <w:r w:rsidRPr="00CF401C">
        <w:t xml:space="preserve">Justification </w:t>
      </w:r>
      <w:r w:rsidR="00D24A8B" w:rsidRPr="00CF401C">
        <w:t>du</w:t>
      </w:r>
      <w:r w:rsidR="0027057A" w:rsidRPr="00CF401C">
        <w:t xml:space="preserve"> </w:t>
      </w:r>
      <w:r w:rsidR="00E51812" w:rsidRPr="00CF401C">
        <w:t>cadre</w:t>
      </w:r>
      <w:r w:rsidR="0027057A" w:rsidRPr="00CF401C">
        <w:t xml:space="preserve"> </w:t>
      </w:r>
      <w:r w:rsidR="00E51812" w:rsidRPr="00CF401C">
        <w:t>global</w:t>
      </w:r>
      <w:r w:rsidR="0027057A" w:rsidRPr="00CF401C">
        <w:t xml:space="preserve"> </w:t>
      </w:r>
      <w:r w:rsidR="00E51812" w:rsidRPr="00CF401C">
        <w:t>de</w:t>
      </w:r>
      <w:r w:rsidR="00D24A8B" w:rsidRPr="00CF401C">
        <w:t>s</w:t>
      </w:r>
      <w:r w:rsidR="0027057A" w:rsidRPr="00CF401C">
        <w:t xml:space="preserve"> </w:t>
      </w:r>
      <w:r w:rsidR="00E51812" w:rsidRPr="00CF401C">
        <w:t>12</w:t>
      </w:r>
      <w:r w:rsidR="0027057A" w:rsidRPr="00CF401C">
        <w:t xml:space="preserve"> </w:t>
      </w:r>
      <w:r w:rsidR="00E51812" w:rsidRPr="00CF401C">
        <w:t>thèmes</w:t>
      </w:r>
      <w:r w:rsidR="0027057A" w:rsidRPr="00CF401C">
        <w:t xml:space="preserve"> </w:t>
      </w:r>
      <w:r w:rsidR="00E51812" w:rsidRPr="00CF401C">
        <w:t>mensuels</w:t>
      </w:r>
    </w:p>
    <w:p w14:paraId="0CAB7079" w14:textId="77777777" w:rsidR="009713F2" w:rsidRPr="00CF401C" w:rsidRDefault="009713F2"/>
    <w:p w14:paraId="7A49EE05" w14:textId="202CF2E2" w:rsidR="00E51812" w:rsidRPr="00CF401C" w:rsidRDefault="00E51812" w:rsidP="0027057A">
      <w:pPr>
        <w:jc w:val="both"/>
      </w:pPr>
      <w:r w:rsidRPr="00CF401C">
        <w:t>Bien</w:t>
      </w:r>
      <w:r w:rsidR="0027057A" w:rsidRPr="00CF401C">
        <w:t xml:space="preserve"> </w:t>
      </w:r>
      <w:r w:rsidR="00D05DBD" w:rsidRPr="00CF401C">
        <w:t xml:space="preserve">qu’il revient à </w:t>
      </w:r>
      <w:r w:rsidRPr="00CF401C">
        <w:t>chaque</w:t>
      </w:r>
      <w:r w:rsidR="0027057A" w:rsidRPr="00CF401C">
        <w:t xml:space="preserve"> </w:t>
      </w:r>
      <w:r w:rsidRPr="00CF401C">
        <w:t>pays</w:t>
      </w:r>
      <w:r w:rsidR="0027057A" w:rsidRPr="00CF401C">
        <w:t xml:space="preserve"> </w:t>
      </w:r>
      <w:r w:rsidR="00D05DBD" w:rsidRPr="00CF401C">
        <w:t xml:space="preserve">de </w:t>
      </w:r>
      <w:r w:rsidRPr="00CF401C">
        <w:t>décide</w:t>
      </w:r>
      <w:r w:rsidR="00D05DBD" w:rsidRPr="00CF401C">
        <w:t>r</w:t>
      </w:r>
      <w:r w:rsidR="0027057A" w:rsidRPr="00CF401C">
        <w:t xml:space="preserve"> </w:t>
      </w:r>
      <w:r w:rsidRPr="00CF401C">
        <w:t>de</w:t>
      </w:r>
      <w:r w:rsidR="0027057A" w:rsidRPr="00CF401C">
        <w:t xml:space="preserve"> </w:t>
      </w:r>
      <w:r w:rsidR="00D24A8B" w:rsidRPr="00CF401C">
        <w:t>comment célébrer</w:t>
      </w:r>
      <w:r w:rsidR="0027057A" w:rsidRPr="00CF401C">
        <w:t xml:space="preserve"> </w:t>
      </w:r>
      <w:r w:rsidR="003A74A6">
        <w:t>l’Année internationale (IYRP)</w:t>
      </w:r>
      <w:r w:rsidR="0027057A" w:rsidRPr="00CF401C">
        <w:t xml:space="preserve">, </w:t>
      </w:r>
      <w:r w:rsidRPr="00CF401C">
        <w:t>l'adoption</w:t>
      </w:r>
      <w:r w:rsidR="0027057A" w:rsidRPr="00CF401C">
        <w:t xml:space="preserve"> </w:t>
      </w:r>
      <w:r w:rsidRPr="00CF401C">
        <w:t>d'un</w:t>
      </w:r>
      <w:r w:rsidR="0027057A" w:rsidRPr="00CF401C">
        <w:t xml:space="preserve"> </w:t>
      </w:r>
      <w:r w:rsidRPr="00CF401C">
        <w:t>cadre</w:t>
      </w:r>
      <w:r w:rsidR="0027057A" w:rsidRPr="00CF401C">
        <w:t xml:space="preserve"> </w:t>
      </w:r>
      <w:r w:rsidRPr="00CF401C">
        <w:t>global</w:t>
      </w:r>
      <w:r w:rsidR="0027057A" w:rsidRPr="00CF401C">
        <w:t xml:space="preserve"> </w:t>
      </w:r>
      <w:r w:rsidRPr="00CF401C">
        <w:t>de</w:t>
      </w:r>
      <w:r w:rsidR="0027057A" w:rsidRPr="00CF401C">
        <w:t xml:space="preserve"> </w:t>
      </w:r>
      <w:r w:rsidRPr="00CF401C">
        <w:t>12</w:t>
      </w:r>
      <w:r w:rsidR="0027057A" w:rsidRPr="00CF401C">
        <w:t xml:space="preserve"> </w:t>
      </w:r>
      <w:r w:rsidRPr="00CF401C">
        <w:t>thèmes</w:t>
      </w:r>
      <w:r w:rsidR="0027057A" w:rsidRPr="00CF401C">
        <w:t xml:space="preserve"> </w:t>
      </w:r>
      <w:r w:rsidRPr="00CF401C">
        <w:t>mensuels</w:t>
      </w:r>
      <w:r w:rsidR="0027057A" w:rsidRPr="00CF401C">
        <w:t xml:space="preserve"> </w:t>
      </w:r>
      <w:r w:rsidRPr="00CF401C">
        <w:t>aiderait</w:t>
      </w:r>
      <w:r w:rsidR="0027057A" w:rsidRPr="00CF401C">
        <w:t xml:space="preserve"> </w:t>
      </w:r>
      <w:r w:rsidR="00D05DBD" w:rsidRPr="00CF401C">
        <w:t xml:space="preserve">à : </w:t>
      </w:r>
      <w:r w:rsidRPr="00CF401C">
        <w:t>a)</w:t>
      </w:r>
      <w:r w:rsidR="0027057A" w:rsidRPr="00CF401C">
        <w:t xml:space="preserve"> </w:t>
      </w:r>
      <w:r w:rsidR="00D24A8B" w:rsidRPr="00CF401C">
        <w:t>recueillir</w:t>
      </w:r>
      <w:r w:rsidR="0027057A" w:rsidRPr="00CF401C">
        <w:t xml:space="preserve"> </w:t>
      </w:r>
      <w:r w:rsidRPr="00CF401C">
        <w:t>des</w:t>
      </w:r>
      <w:r w:rsidR="0027057A" w:rsidRPr="00CF401C">
        <w:t xml:space="preserve"> </w:t>
      </w:r>
      <w:r w:rsidRPr="00CF401C">
        <w:t>suggestions</w:t>
      </w:r>
      <w:r w:rsidR="0027057A" w:rsidRPr="00CF401C">
        <w:t xml:space="preserve"> </w:t>
      </w:r>
      <w:r w:rsidRPr="00CF401C">
        <w:t>et</w:t>
      </w:r>
      <w:r w:rsidR="0027057A" w:rsidRPr="00CF401C">
        <w:t xml:space="preserve"> </w:t>
      </w:r>
      <w:r w:rsidRPr="00CF401C">
        <w:t>des</w:t>
      </w:r>
      <w:r w:rsidR="0027057A" w:rsidRPr="00CF401C">
        <w:t xml:space="preserve"> </w:t>
      </w:r>
      <w:r w:rsidRPr="00CF401C">
        <w:t>idées</w:t>
      </w:r>
      <w:r w:rsidR="0027057A" w:rsidRPr="00CF401C">
        <w:t xml:space="preserve">, </w:t>
      </w:r>
      <w:r w:rsidRPr="00CF401C">
        <w:t>b)</w:t>
      </w:r>
      <w:r w:rsidR="0027057A" w:rsidRPr="00CF401C">
        <w:t xml:space="preserve"> </w:t>
      </w:r>
      <w:r w:rsidRPr="00CF401C">
        <w:t>mettre</w:t>
      </w:r>
      <w:r w:rsidR="0027057A" w:rsidRPr="00CF401C">
        <w:t xml:space="preserve"> </w:t>
      </w:r>
      <w:r w:rsidRPr="00CF401C">
        <w:t>en</w:t>
      </w:r>
      <w:r w:rsidR="0027057A" w:rsidRPr="00CF401C">
        <w:t xml:space="preserve"> </w:t>
      </w:r>
      <w:r w:rsidRPr="00CF401C">
        <w:t>évidence</w:t>
      </w:r>
      <w:r w:rsidR="0027057A" w:rsidRPr="00CF401C">
        <w:t xml:space="preserve"> </w:t>
      </w:r>
      <w:r w:rsidRPr="00CF401C">
        <w:t>des</w:t>
      </w:r>
      <w:r w:rsidR="0027057A" w:rsidRPr="00CF401C">
        <w:t xml:space="preserve"> </w:t>
      </w:r>
      <w:r w:rsidRPr="00CF401C">
        <w:t>problèmes</w:t>
      </w:r>
      <w:r w:rsidR="0027057A" w:rsidRPr="00CF401C">
        <w:t xml:space="preserve"> </w:t>
      </w:r>
      <w:r w:rsidRPr="00CF401C">
        <w:t>urgents</w:t>
      </w:r>
      <w:r w:rsidR="0027057A" w:rsidRPr="00CF401C">
        <w:t xml:space="preserve"> </w:t>
      </w:r>
      <w:r w:rsidRPr="00CF401C">
        <w:t>et</w:t>
      </w:r>
      <w:r w:rsidR="0027057A" w:rsidRPr="00CF401C">
        <w:t xml:space="preserve"> </w:t>
      </w:r>
      <w:r w:rsidR="00D24A8B" w:rsidRPr="00CF401C">
        <w:t xml:space="preserve">questions </w:t>
      </w:r>
      <w:r w:rsidRPr="00CF401C">
        <w:t>d'actualité</w:t>
      </w:r>
      <w:r w:rsidR="0027057A" w:rsidRPr="00CF401C">
        <w:t xml:space="preserve">, </w:t>
      </w:r>
      <w:r w:rsidRPr="00CF401C">
        <w:t>et</w:t>
      </w:r>
      <w:r w:rsidR="0027057A" w:rsidRPr="00CF401C">
        <w:t xml:space="preserve"> </w:t>
      </w:r>
      <w:r w:rsidRPr="00CF401C">
        <w:t>c)</w:t>
      </w:r>
      <w:r w:rsidR="0027057A" w:rsidRPr="00CF401C">
        <w:t xml:space="preserve"> </w:t>
      </w:r>
      <w:r w:rsidRPr="00CF401C">
        <w:t>montrer</w:t>
      </w:r>
      <w:r w:rsidR="0027057A" w:rsidRPr="00CF401C">
        <w:t xml:space="preserve"> </w:t>
      </w:r>
      <w:r w:rsidRPr="00CF401C">
        <w:t>comment</w:t>
      </w:r>
      <w:r w:rsidR="0027057A" w:rsidRPr="00CF401C">
        <w:t xml:space="preserve"> </w:t>
      </w:r>
      <w:r w:rsidRPr="00CF401C">
        <w:t>le</w:t>
      </w:r>
      <w:r w:rsidR="0027057A" w:rsidRPr="00CF401C">
        <w:t xml:space="preserve"> </w:t>
      </w:r>
      <w:r w:rsidRPr="00CF401C">
        <w:t>pastoralisme</w:t>
      </w:r>
      <w:r w:rsidR="0027057A" w:rsidRPr="00CF401C">
        <w:t xml:space="preserve"> </w:t>
      </w:r>
      <w:r w:rsidRPr="00CF401C">
        <w:t>et</w:t>
      </w:r>
      <w:r w:rsidR="0027057A" w:rsidRPr="00CF401C">
        <w:t xml:space="preserve"> </w:t>
      </w:r>
      <w:r w:rsidRPr="00CF401C">
        <w:t>les</w:t>
      </w:r>
      <w:r w:rsidR="0027057A" w:rsidRPr="00CF401C">
        <w:t xml:space="preserve"> </w:t>
      </w:r>
      <w:r w:rsidRPr="00CF401C">
        <w:t>parcours</w:t>
      </w:r>
      <w:r w:rsidR="0027057A" w:rsidRPr="00CF401C">
        <w:t xml:space="preserve"> </w:t>
      </w:r>
      <w:r w:rsidRPr="00CF401C">
        <w:t>à</w:t>
      </w:r>
      <w:r w:rsidR="0027057A" w:rsidRPr="00CF401C">
        <w:t xml:space="preserve"> </w:t>
      </w:r>
      <w:r w:rsidRPr="00CF401C">
        <w:t>travers</w:t>
      </w:r>
      <w:r w:rsidR="0027057A" w:rsidRPr="00CF401C">
        <w:t xml:space="preserve"> </w:t>
      </w:r>
      <w:r w:rsidR="006A7A4C" w:rsidRPr="00CF401C">
        <w:t>l</w:t>
      </w:r>
      <w:r w:rsidRPr="00CF401C">
        <w:t>e</w:t>
      </w:r>
      <w:r w:rsidR="0027057A" w:rsidRPr="00CF401C">
        <w:t xml:space="preserve"> </w:t>
      </w:r>
      <w:r w:rsidRPr="00CF401C">
        <w:t>monde</w:t>
      </w:r>
      <w:r w:rsidR="0027057A" w:rsidRPr="00CF401C">
        <w:t xml:space="preserve"> </w:t>
      </w:r>
      <w:r w:rsidRPr="00CF401C">
        <w:t>partage</w:t>
      </w:r>
      <w:r w:rsidR="0027057A" w:rsidRPr="00CF401C">
        <w:t xml:space="preserve"> </w:t>
      </w:r>
      <w:r w:rsidRPr="00CF401C">
        <w:t>des</w:t>
      </w:r>
      <w:r w:rsidR="0027057A" w:rsidRPr="00CF401C">
        <w:t xml:space="preserve"> </w:t>
      </w:r>
      <w:r w:rsidRPr="00CF401C">
        <w:t>problèmes</w:t>
      </w:r>
      <w:r w:rsidR="0027057A" w:rsidRPr="00CF401C">
        <w:t xml:space="preserve"> </w:t>
      </w:r>
      <w:r w:rsidRPr="00CF401C">
        <w:t>et</w:t>
      </w:r>
      <w:r w:rsidR="0027057A" w:rsidRPr="00CF401C">
        <w:t xml:space="preserve"> </w:t>
      </w:r>
      <w:r w:rsidRPr="00CF401C">
        <w:t>des</w:t>
      </w:r>
      <w:r w:rsidR="0027057A" w:rsidRPr="00CF401C">
        <w:t xml:space="preserve"> </w:t>
      </w:r>
      <w:r w:rsidRPr="00CF401C">
        <w:t>préoccupations</w:t>
      </w:r>
      <w:r w:rsidR="0027057A" w:rsidRPr="00CF401C">
        <w:t xml:space="preserve"> </w:t>
      </w:r>
      <w:r w:rsidRPr="00CF401C">
        <w:t>similaires.</w:t>
      </w:r>
    </w:p>
    <w:p w14:paraId="013D2A7C" w14:textId="594E41B5" w:rsidR="00E51812" w:rsidRPr="00CF401C" w:rsidRDefault="0027057A" w:rsidP="0027057A">
      <w:pPr>
        <w:jc w:val="both"/>
      </w:pPr>
      <w:r w:rsidRPr="00CF401C">
        <w:t xml:space="preserve"> </w:t>
      </w:r>
    </w:p>
    <w:p w14:paraId="2293837B" w14:textId="62EEFF07" w:rsidR="00E51812" w:rsidRPr="00CF401C" w:rsidRDefault="006A7A4C" w:rsidP="0027057A">
      <w:pPr>
        <w:jc w:val="both"/>
      </w:pPr>
      <w:r w:rsidRPr="00CF401C">
        <w:t>Les parcours</w:t>
      </w:r>
      <w:r w:rsidR="00D24A8B" w:rsidRPr="00CF401C">
        <w:t>,</w:t>
      </w:r>
      <w:r w:rsidRPr="00CF401C">
        <w:t xml:space="preserve"> ainsi que</w:t>
      </w:r>
      <w:r w:rsidR="0027057A" w:rsidRPr="00CF401C">
        <w:t xml:space="preserve"> </w:t>
      </w:r>
      <w:r w:rsidR="00E51812" w:rsidRPr="00CF401C">
        <w:t>les</w:t>
      </w:r>
      <w:r w:rsidR="0027057A" w:rsidRPr="00CF401C">
        <w:t xml:space="preserve"> </w:t>
      </w:r>
      <w:r w:rsidR="00E51812" w:rsidRPr="00CF401C">
        <w:t>éleveurs</w:t>
      </w:r>
      <w:r w:rsidR="0027057A" w:rsidRPr="00CF401C">
        <w:t xml:space="preserve"> </w:t>
      </w:r>
      <w:r w:rsidRPr="00CF401C">
        <w:t xml:space="preserve">pastoraux </w:t>
      </w:r>
      <w:r w:rsidR="00E51812" w:rsidRPr="00CF401C">
        <w:t>qui</w:t>
      </w:r>
      <w:r w:rsidR="0027057A" w:rsidRPr="00CF401C">
        <w:t xml:space="preserve"> </w:t>
      </w:r>
      <w:r w:rsidR="00E51812" w:rsidRPr="00CF401C">
        <w:t>les</w:t>
      </w:r>
      <w:r w:rsidR="0027057A" w:rsidRPr="00CF401C">
        <w:t xml:space="preserve"> </w:t>
      </w:r>
      <w:r w:rsidR="00E51812" w:rsidRPr="00CF401C">
        <w:t>utilisent</w:t>
      </w:r>
      <w:r w:rsidR="0027057A" w:rsidRPr="00CF401C">
        <w:t xml:space="preserve"> </w:t>
      </w:r>
      <w:r w:rsidRPr="00CF401C">
        <w:t>à travers</w:t>
      </w:r>
      <w:r w:rsidR="0027057A" w:rsidRPr="00CF401C">
        <w:t xml:space="preserve"> </w:t>
      </w:r>
      <w:r w:rsidR="00E51812" w:rsidRPr="00CF401C">
        <w:t>le</w:t>
      </w:r>
      <w:r w:rsidR="0027057A" w:rsidRPr="00CF401C">
        <w:t xml:space="preserve"> </w:t>
      </w:r>
      <w:r w:rsidR="00E51812" w:rsidRPr="00CF401C">
        <w:t>monde</w:t>
      </w:r>
      <w:r w:rsidR="00D24A8B" w:rsidRPr="00CF401C">
        <w:t>,</w:t>
      </w:r>
      <w:r w:rsidR="0027057A" w:rsidRPr="00CF401C">
        <w:t xml:space="preserve"> </w:t>
      </w:r>
      <w:r w:rsidR="00E51812" w:rsidRPr="00CF401C">
        <w:t>sont</w:t>
      </w:r>
      <w:r w:rsidR="0027057A" w:rsidRPr="00CF401C">
        <w:t xml:space="preserve"> </w:t>
      </w:r>
      <w:r w:rsidR="00E51812" w:rsidRPr="00CF401C">
        <w:t>très</w:t>
      </w:r>
      <w:r w:rsidR="0027057A" w:rsidRPr="00CF401C">
        <w:t xml:space="preserve"> </w:t>
      </w:r>
      <w:r w:rsidR="00D24A8B" w:rsidRPr="00CF401C">
        <w:t>variés</w:t>
      </w:r>
      <w:r w:rsidR="0027057A" w:rsidRPr="00CF401C">
        <w:t xml:space="preserve"> </w:t>
      </w:r>
      <w:r w:rsidRPr="00CF401C">
        <w:t xml:space="preserve">en termes de </w:t>
      </w:r>
      <w:r w:rsidR="00E51812" w:rsidRPr="00CF401C">
        <w:t>caractéristiques</w:t>
      </w:r>
      <w:r w:rsidR="0027057A" w:rsidRPr="00CF401C">
        <w:t xml:space="preserve"> </w:t>
      </w:r>
      <w:r w:rsidR="00E51812" w:rsidRPr="00CF401C">
        <w:t>et</w:t>
      </w:r>
      <w:r w:rsidR="0027057A" w:rsidRPr="00CF401C">
        <w:t xml:space="preserve"> </w:t>
      </w:r>
      <w:r w:rsidRPr="00CF401C">
        <w:t>de</w:t>
      </w:r>
      <w:r w:rsidR="0027057A" w:rsidRPr="00CF401C">
        <w:t xml:space="preserve"> </w:t>
      </w:r>
      <w:r w:rsidR="00E51812" w:rsidRPr="00CF401C">
        <w:t>dynamique</w:t>
      </w:r>
      <w:r w:rsidR="0027057A" w:rsidRPr="00CF401C">
        <w:t xml:space="preserve">, </w:t>
      </w:r>
      <w:r w:rsidRPr="00CF401C">
        <w:t>même si</w:t>
      </w:r>
      <w:r w:rsidR="0027057A" w:rsidRPr="00CF401C">
        <w:t xml:space="preserve"> </w:t>
      </w:r>
      <w:r w:rsidR="00E51812" w:rsidRPr="00CF401C">
        <w:t>les</w:t>
      </w:r>
      <w:r w:rsidR="0027057A" w:rsidRPr="00CF401C">
        <w:t xml:space="preserve"> </w:t>
      </w:r>
      <w:r w:rsidR="00E51812" w:rsidRPr="00CF401C">
        <w:t>questions</w:t>
      </w:r>
      <w:r w:rsidR="0027057A" w:rsidRPr="00CF401C">
        <w:t xml:space="preserve"> </w:t>
      </w:r>
      <w:r w:rsidR="00E51812" w:rsidRPr="00CF401C">
        <w:t>thématiques</w:t>
      </w:r>
      <w:r w:rsidRPr="00CF401C">
        <w:t xml:space="preserve"> </w:t>
      </w:r>
      <w:r w:rsidR="00D24A8B" w:rsidRPr="00CF401C">
        <w:t xml:space="preserve">souvent </w:t>
      </w:r>
      <w:r w:rsidR="00723CC3" w:rsidRPr="00CF401C">
        <w:t xml:space="preserve">soulevées </w:t>
      </w:r>
      <w:r w:rsidR="00E51812" w:rsidRPr="00CF401C">
        <w:t>dans</w:t>
      </w:r>
      <w:r w:rsidR="0027057A" w:rsidRPr="00CF401C">
        <w:t xml:space="preserve"> </w:t>
      </w:r>
      <w:r w:rsidR="00E51812" w:rsidRPr="00CF401C">
        <w:t>les</w:t>
      </w:r>
      <w:r w:rsidR="0027057A" w:rsidRPr="00CF401C">
        <w:t xml:space="preserve"> </w:t>
      </w:r>
      <w:r w:rsidR="00E51812" w:rsidRPr="00CF401C">
        <w:t>différents</w:t>
      </w:r>
      <w:r w:rsidR="0027057A" w:rsidRPr="00CF401C">
        <w:t xml:space="preserve"> </w:t>
      </w:r>
      <w:r w:rsidR="00E51812" w:rsidRPr="00CF401C">
        <w:t>pays</w:t>
      </w:r>
      <w:r w:rsidRPr="00CF401C">
        <w:t xml:space="preserve"> sont les mêmes</w:t>
      </w:r>
      <w:r w:rsidR="00E51812" w:rsidRPr="00CF401C">
        <w:t>.</w:t>
      </w:r>
      <w:r w:rsidR="0027057A" w:rsidRPr="00CF401C">
        <w:t xml:space="preserve"> </w:t>
      </w:r>
      <w:r w:rsidR="00E51812" w:rsidRPr="00CF401C">
        <w:t>Ainsi</w:t>
      </w:r>
      <w:r w:rsidR="0027057A" w:rsidRPr="00CF401C">
        <w:t xml:space="preserve">, </w:t>
      </w:r>
      <w:r w:rsidR="00E51812" w:rsidRPr="00CF401C">
        <w:t>un</w:t>
      </w:r>
      <w:r w:rsidR="0027057A" w:rsidRPr="00CF401C">
        <w:t xml:space="preserve"> </w:t>
      </w:r>
      <w:r w:rsidR="00E51812" w:rsidRPr="00CF401C">
        <w:t>seul</w:t>
      </w:r>
      <w:r w:rsidR="0027057A" w:rsidRPr="00CF401C">
        <w:t xml:space="preserve"> </w:t>
      </w:r>
      <w:r w:rsidR="00E51812" w:rsidRPr="00CF401C">
        <w:t>thème</w:t>
      </w:r>
      <w:r w:rsidR="0027057A" w:rsidRPr="00CF401C">
        <w:t xml:space="preserve"> </w:t>
      </w:r>
      <w:r w:rsidR="00E51812" w:rsidRPr="00CF401C">
        <w:t>serait</w:t>
      </w:r>
      <w:r w:rsidR="0027057A" w:rsidRPr="00CF401C">
        <w:t xml:space="preserve"> </w:t>
      </w:r>
      <w:r w:rsidR="00E51812" w:rsidRPr="00CF401C">
        <w:t>insuffisant</w:t>
      </w:r>
      <w:r w:rsidR="0027057A" w:rsidRPr="00CF401C">
        <w:t xml:space="preserve"> </w:t>
      </w:r>
      <w:r w:rsidR="00E51812" w:rsidRPr="00CF401C">
        <w:t>pour</w:t>
      </w:r>
      <w:r w:rsidR="0027057A" w:rsidRPr="00CF401C">
        <w:t xml:space="preserve"> </w:t>
      </w:r>
      <w:r w:rsidR="00E51812" w:rsidRPr="00CF401C">
        <w:t>saisir</w:t>
      </w:r>
      <w:r w:rsidR="0027057A" w:rsidRPr="00CF401C">
        <w:t xml:space="preserve"> </w:t>
      </w:r>
      <w:r w:rsidR="00E51812" w:rsidRPr="00CF401C">
        <w:t>cette</w:t>
      </w:r>
      <w:r w:rsidR="0027057A" w:rsidRPr="00CF401C">
        <w:t xml:space="preserve"> </w:t>
      </w:r>
      <w:r w:rsidR="00E51812" w:rsidRPr="00CF401C">
        <w:t>diversité</w:t>
      </w:r>
      <w:r w:rsidR="0027057A" w:rsidRPr="00CF401C">
        <w:t xml:space="preserve"> </w:t>
      </w:r>
      <w:r w:rsidR="00E51812" w:rsidRPr="00CF401C">
        <w:t>et</w:t>
      </w:r>
      <w:r w:rsidR="0027057A" w:rsidRPr="00CF401C">
        <w:t xml:space="preserve"> </w:t>
      </w:r>
      <w:r w:rsidR="00E51812" w:rsidRPr="00CF401C">
        <w:t>cette</w:t>
      </w:r>
      <w:r w:rsidR="0027057A" w:rsidRPr="00CF401C">
        <w:t xml:space="preserve"> </w:t>
      </w:r>
      <w:r w:rsidR="00E51812" w:rsidRPr="00CF401C">
        <w:t>complexité</w:t>
      </w:r>
      <w:r w:rsidR="0027057A" w:rsidRPr="00CF401C">
        <w:t xml:space="preserve"> </w:t>
      </w:r>
      <w:r w:rsidR="00E51812" w:rsidRPr="00CF401C">
        <w:t>des</w:t>
      </w:r>
      <w:r w:rsidR="0027057A" w:rsidRPr="00CF401C">
        <w:t xml:space="preserve"> </w:t>
      </w:r>
      <w:r w:rsidR="00E51812" w:rsidRPr="00CF401C">
        <w:t>systèmes.</w:t>
      </w:r>
    </w:p>
    <w:p w14:paraId="1027D483" w14:textId="099FAAEE" w:rsidR="00E51812" w:rsidRPr="00CF401C" w:rsidRDefault="0027057A" w:rsidP="0027057A">
      <w:pPr>
        <w:jc w:val="both"/>
      </w:pPr>
      <w:r w:rsidRPr="00CF401C">
        <w:t xml:space="preserve"> </w:t>
      </w:r>
    </w:p>
    <w:p w14:paraId="631067DD" w14:textId="1DF57069" w:rsidR="00E51812" w:rsidRPr="00CF401C" w:rsidRDefault="00E51812" w:rsidP="0027057A">
      <w:pPr>
        <w:jc w:val="both"/>
      </w:pPr>
      <w:r w:rsidRPr="00CF401C">
        <w:t>D'autre</w:t>
      </w:r>
      <w:r w:rsidR="0027057A" w:rsidRPr="00CF401C">
        <w:t xml:space="preserve"> </w:t>
      </w:r>
      <w:r w:rsidRPr="00CF401C">
        <w:t>part</w:t>
      </w:r>
      <w:r w:rsidR="0027057A" w:rsidRPr="00CF401C">
        <w:t xml:space="preserve">, </w:t>
      </w:r>
      <w:r w:rsidRPr="00CF401C">
        <w:t>en</w:t>
      </w:r>
      <w:r w:rsidR="0027057A" w:rsidRPr="00CF401C">
        <w:t xml:space="preserve"> </w:t>
      </w:r>
      <w:r w:rsidRPr="00CF401C">
        <w:t>dépit</w:t>
      </w:r>
      <w:r w:rsidR="0027057A" w:rsidRPr="00CF401C">
        <w:t xml:space="preserve"> </w:t>
      </w:r>
      <w:r w:rsidRPr="00CF401C">
        <w:t>de</w:t>
      </w:r>
      <w:r w:rsidR="0027057A" w:rsidRPr="00CF401C">
        <w:t xml:space="preserve"> </w:t>
      </w:r>
      <w:r w:rsidRPr="00CF401C">
        <w:t>la</w:t>
      </w:r>
      <w:r w:rsidR="0027057A" w:rsidRPr="00CF401C">
        <w:t xml:space="preserve"> </w:t>
      </w:r>
      <w:r w:rsidRPr="00CF401C">
        <w:t>grande</w:t>
      </w:r>
      <w:r w:rsidR="0027057A" w:rsidRPr="00CF401C">
        <w:t xml:space="preserve"> </w:t>
      </w:r>
      <w:r w:rsidRPr="00CF401C">
        <w:t>diversité</w:t>
      </w:r>
      <w:r w:rsidR="0027057A" w:rsidRPr="00CF401C">
        <w:t xml:space="preserve">, </w:t>
      </w:r>
      <w:r w:rsidRPr="00CF401C">
        <w:t>il</w:t>
      </w:r>
      <w:r w:rsidR="0027057A" w:rsidRPr="00CF401C">
        <w:t xml:space="preserve"> </w:t>
      </w:r>
      <w:r w:rsidRPr="00CF401C">
        <w:t>serait</w:t>
      </w:r>
      <w:r w:rsidR="0027057A" w:rsidRPr="00CF401C">
        <w:t xml:space="preserve"> </w:t>
      </w:r>
      <w:r w:rsidRPr="00CF401C">
        <w:t>toujours</w:t>
      </w:r>
      <w:r w:rsidR="0027057A" w:rsidRPr="00CF401C">
        <w:t xml:space="preserve"> </w:t>
      </w:r>
      <w:r w:rsidRPr="00CF401C">
        <w:t>possible</w:t>
      </w:r>
      <w:r w:rsidR="0027057A" w:rsidRPr="00CF401C">
        <w:t xml:space="preserve"> </w:t>
      </w:r>
      <w:r w:rsidRPr="00CF401C">
        <w:t>de</w:t>
      </w:r>
      <w:r w:rsidR="0027057A" w:rsidRPr="00CF401C">
        <w:t xml:space="preserve"> </w:t>
      </w:r>
      <w:r w:rsidRPr="00CF401C">
        <w:t>sélectionner</w:t>
      </w:r>
      <w:r w:rsidR="0027057A" w:rsidRPr="00CF401C">
        <w:t xml:space="preserve"> </w:t>
      </w:r>
      <w:r w:rsidRPr="00CF401C">
        <w:t>au</w:t>
      </w:r>
      <w:r w:rsidR="0027057A" w:rsidRPr="00CF401C">
        <w:t xml:space="preserve"> </w:t>
      </w:r>
      <w:r w:rsidRPr="00CF401C">
        <w:t>moins</w:t>
      </w:r>
      <w:r w:rsidR="0027057A" w:rsidRPr="00CF401C">
        <w:t xml:space="preserve"> </w:t>
      </w:r>
      <w:r w:rsidRPr="00CF401C">
        <w:t>12</w:t>
      </w:r>
      <w:r w:rsidR="0027057A" w:rsidRPr="00CF401C">
        <w:t xml:space="preserve"> </w:t>
      </w:r>
      <w:r w:rsidRPr="00CF401C">
        <w:t>thèmes</w:t>
      </w:r>
      <w:r w:rsidR="0027057A" w:rsidRPr="00CF401C">
        <w:t xml:space="preserve"> </w:t>
      </w:r>
      <w:r w:rsidRPr="00CF401C">
        <w:t>(un</w:t>
      </w:r>
      <w:r w:rsidR="0027057A" w:rsidRPr="00CF401C">
        <w:t xml:space="preserve"> </w:t>
      </w:r>
      <w:r w:rsidR="00723CC3" w:rsidRPr="00CF401C">
        <w:t xml:space="preserve">thème </w:t>
      </w:r>
      <w:r w:rsidRPr="00CF401C">
        <w:t>pour</w:t>
      </w:r>
      <w:r w:rsidR="0027057A" w:rsidRPr="00CF401C">
        <w:t xml:space="preserve"> </w:t>
      </w:r>
      <w:r w:rsidRPr="00CF401C">
        <w:t>chaque</w:t>
      </w:r>
      <w:r w:rsidR="0027057A" w:rsidRPr="00CF401C">
        <w:t xml:space="preserve"> </w:t>
      </w:r>
      <w:r w:rsidRPr="00CF401C">
        <w:t>mois</w:t>
      </w:r>
      <w:r w:rsidR="0027057A" w:rsidRPr="00CF401C">
        <w:t xml:space="preserve"> </w:t>
      </w:r>
      <w:r w:rsidRPr="00CF401C">
        <w:t>de</w:t>
      </w:r>
      <w:r w:rsidR="0027057A" w:rsidRPr="00CF401C">
        <w:t xml:space="preserve"> </w:t>
      </w:r>
      <w:r w:rsidRPr="00CF401C">
        <w:t>l'Année</w:t>
      </w:r>
      <w:r w:rsidR="0027057A" w:rsidRPr="00CF401C">
        <w:t xml:space="preserve"> </w:t>
      </w:r>
      <w:r w:rsidRPr="00CF401C">
        <w:t>internationale)</w:t>
      </w:r>
      <w:r w:rsidR="0027057A" w:rsidRPr="00CF401C">
        <w:t xml:space="preserve"> </w:t>
      </w:r>
      <w:r w:rsidR="009641FA" w:rsidRPr="00CF401C">
        <w:t xml:space="preserve">ayant </w:t>
      </w:r>
      <w:r w:rsidRPr="00CF401C">
        <w:t>une</w:t>
      </w:r>
      <w:r w:rsidR="0027057A" w:rsidRPr="00CF401C">
        <w:t xml:space="preserve"> </w:t>
      </w:r>
      <w:r w:rsidRPr="00CF401C">
        <w:t>signification</w:t>
      </w:r>
      <w:r w:rsidR="0027057A" w:rsidRPr="00CF401C">
        <w:t xml:space="preserve"> </w:t>
      </w:r>
      <w:r w:rsidR="009641FA" w:rsidRPr="00CF401C">
        <w:t xml:space="preserve">commune </w:t>
      </w:r>
      <w:r w:rsidRPr="00CF401C">
        <w:t>pour</w:t>
      </w:r>
      <w:r w:rsidR="0027057A" w:rsidRPr="00CF401C">
        <w:t xml:space="preserve"> </w:t>
      </w:r>
      <w:r w:rsidRPr="00CF401C">
        <w:t>la</w:t>
      </w:r>
      <w:r w:rsidR="0027057A" w:rsidRPr="00CF401C">
        <w:t xml:space="preserve"> </w:t>
      </w:r>
      <w:r w:rsidRPr="00CF401C">
        <w:t>majorité</w:t>
      </w:r>
      <w:r w:rsidR="0027057A" w:rsidRPr="00CF401C">
        <w:t xml:space="preserve"> </w:t>
      </w:r>
      <w:r w:rsidRPr="00CF401C">
        <w:t>des</w:t>
      </w:r>
      <w:r w:rsidR="0027057A" w:rsidRPr="00CF401C">
        <w:t xml:space="preserve"> </w:t>
      </w:r>
      <w:r w:rsidRPr="00CF401C">
        <w:t>pays</w:t>
      </w:r>
      <w:r w:rsidR="0027057A" w:rsidRPr="00CF401C">
        <w:t xml:space="preserve"> </w:t>
      </w:r>
      <w:r w:rsidR="001234CB" w:rsidRPr="00CF401C">
        <w:t>–</w:t>
      </w:r>
      <w:r w:rsidR="0027057A" w:rsidRPr="00CF401C">
        <w:t xml:space="preserve"> </w:t>
      </w:r>
      <w:r w:rsidR="001234CB" w:rsidRPr="00CF401C">
        <w:t xml:space="preserve">aussi bien </w:t>
      </w:r>
      <w:r w:rsidRPr="00CF401C">
        <w:t>développés</w:t>
      </w:r>
      <w:r w:rsidR="0027057A" w:rsidRPr="00CF401C">
        <w:t xml:space="preserve"> </w:t>
      </w:r>
      <w:r w:rsidRPr="00CF401C">
        <w:t>et</w:t>
      </w:r>
      <w:r w:rsidR="0027057A" w:rsidRPr="00CF401C">
        <w:t xml:space="preserve"> </w:t>
      </w:r>
      <w:r w:rsidR="001234CB" w:rsidRPr="00CF401C">
        <w:t>qu’en voie de développement</w:t>
      </w:r>
      <w:r w:rsidRPr="00CF401C">
        <w:t>.</w:t>
      </w:r>
    </w:p>
    <w:p w14:paraId="076D694F" w14:textId="1E3BF33A" w:rsidR="00E51812" w:rsidRPr="00CF401C" w:rsidRDefault="0027057A" w:rsidP="0027057A">
      <w:pPr>
        <w:jc w:val="both"/>
      </w:pPr>
      <w:r w:rsidRPr="00CF401C">
        <w:t xml:space="preserve"> </w:t>
      </w:r>
    </w:p>
    <w:p w14:paraId="0B6DB998" w14:textId="31E7E205" w:rsidR="00E51812" w:rsidRPr="00CF401C" w:rsidRDefault="009641FA" w:rsidP="009641FA">
      <w:pPr>
        <w:jc w:val="both"/>
      </w:pPr>
      <w:r w:rsidRPr="00CF401C">
        <w:t>Les p</w:t>
      </w:r>
      <w:r w:rsidR="0027057A" w:rsidRPr="00CF401C">
        <w:t xml:space="preserve">arcours </w:t>
      </w:r>
      <w:r w:rsidR="00E51812" w:rsidRPr="00CF401C">
        <w:t>sont</w:t>
      </w:r>
      <w:r w:rsidR="0027057A" w:rsidRPr="00CF401C">
        <w:t xml:space="preserve"> </w:t>
      </w:r>
      <w:r w:rsidR="00E51812" w:rsidRPr="00CF401C">
        <w:t>ces</w:t>
      </w:r>
      <w:r w:rsidR="0027057A" w:rsidRPr="00CF401C">
        <w:t xml:space="preserve"> </w:t>
      </w:r>
      <w:r w:rsidR="00E51812" w:rsidRPr="00CF401C">
        <w:t>terres</w:t>
      </w:r>
      <w:r w:rsidR="0027057A" w:rsidRPr="00CF401C">
        <w:t xml:space="preserve"> </w:t>
      </w:r>
      <w:r w:rsidR="00E51812" w:rsidRPr="00CF401C">
        <w:t>où</w:t>
      </w:r>
      <w:r w:rsidR="0027057A" w:rsidRPr="00CF401C">
        <w:t xml:space="preserve"> </w:t>
      </w:r>
      <w:r w:rsidR="00E51812" w:rsidRPr="00CF401C">
        <w:t>la</w:t>
      </w:r>
      <w:r w:rsidR="0027057A" w:rsidRPr="00CF401C">
        <w:t xml:space="preserve"> </w:t>
      </w:r>
      <w:r w:rsidR="00E51812" w:rsidRPr="00CF401C">
        <w:t>végétation</w:t>
      </w:r>
      <w:r w:rsidR="0027057A" w:rsidRPr="00CF401C">
        <w:t xml:space="preserve"> </w:t>
      </w:r>
      <w:r w:rsidR="00E51812" w:rsidRPr="00CF401C">
        <w:t>indigène</w:t>
      </w:r>
      <w:r w:rsidR="0027057A" w:rsidRPr="00CF401C">
        <w:t xml:space="preserve"> </w:t>
      </w:r>
      <w:r w:rsidR="00E51812" w:rsidRPr="00CF401C">
        <w:t>est</w:t>
      </w:r>
      <w:r w:rsidR="0027057A" w:rsidRPr="00CF401C">
        <w:t xml:space="preserve"> </w:t>
      </w:r>
      <w:r w:rsidR="00E51812" w:rsidRPr="00CF401C">
        <w:t>principalement</w:t>
      </w:r>
      <w:r w:rsidR="0027057A" w:rsidRPr="00CF401C">
        <w:t xml:space="preserve"> </w:t>
      </w:r>
      <w:r w:rsidR="001234CB" w:rsidRPr="00CF401C">
        <w:t xml:space="preserve">constituée </w:t>
      </w:r>
      <w:r w:rsidR="00E51812" w:rsidRPr="00CF401C">
        <w:t>d</w:t>
      </w:r>
      <w:r w:rsidR="0027057A" w:rsidRPr="00CF401C">
        <w:t>’</w:t>
      </w:r>
      <w:r w:rsidR="00E51812" w:rsidRPr="00CF401C">
        <w:t>herbes</w:t>
      </w:r>
      <w:r w:rsidR="0027057A" w:rsidRPr="00CF401C">
        <w:t xml:space="preserve">, </w:t>
      </w:r>
      <w:r w:rsidR="00E51812" w:rsidRPr="00CF401C">
        <w:t>de</w:t>
      </w:r>
      <w:r w:rsidR="0027057A" w:rsidRPr="00CF401C">
        <w:t xml:space="preserve"> </w:t>
      </w:r>
      <w:r w:rsidR="00CF401C" w:rsidRPr="00CF401C">
        <w:rPr>
          <w:bCs/>
        </w:rPr>
        <w:t>plante</w:t>
      </w:r>
      <w:r w:rsidR="00CF401C">
        <w:rPr>
          <w:bCs/>
        </w:rPr>
        <w:t>s</w:t>
      </w:r>
      <w:r w:rsidR="00CF401C" w:rsidRPr="00CF401C">
        <w:rPr>
          <w:bCs/>
        </w:rPr>
        <w:t xml:space="preserve"> graminiforme</w:t>
      </w:r>
      <w:r w:rsidR="00CF401C">
        <w:rPr>
          <w:bCs/>
        </w:rPr>
        <w:t>s</w:t>
      </w:r>
      <w:r w:rsidR="00CF401C" w:rsidRPr="00CF401C">
        <w:rPr>
          <w:bCs/>
        </w:rPr>
        <w:t>,</w:t>
      </w:r>
      <w:r w:rsidR="0027057A" w:rsidRPr="00CF401C">
        <w:t xml:space="preserve"> </w:t>
      </w:r>
      <w:r w:rsidRPr="00CF401C">
        <w:t>d’</w:t>
      </w:r>
      <w:r w:rsidRPr="00CF401C">
        <w:rPr>
          <w:bCs/>
        </w:rPr>
        <w:t>herbe</w:t>
      </w:r>
      <w:r w:rsidR="00CF401C">
        <w:rPr>
          <w:bCs/>
        </w:rPr>
        <w:t>s</w:t>
      </w:r>
      <w:r w:rsidRPr="00CF401C">
        <w:rPr>
          <w:bCs/>
        </w:rPr>
        <w:t xml:space="preserve"> non graminéenne</w:t>
      </w:r>
      <w:r w:rsidR="00CF401C">
        <w:rPr>
          <w:bCs/>
        </w:rPr>
        <w:t>s</w:t>
      </w:r>
      <w:r w:rsidRPr="00CF401C">
        <w:rPr>
          <w:bCs/>
        </w:rPr>
        <w:t xml:space="preserve"> </w:t>
      </w:r>
      <w:r w:rsidR="00E51812" w:rsidRPr="00CF401C">
        <w:t>ou</w:t>
      </w:r>
      <w:r w:rsidR="0027057A" w:rsidRPr="00CF401C">
        <w:t xml:space="preserve"> </w:t>
      </w:r>
      <w:r w:rsidRPr="00CF401C">
        <w:t>d’</w:t>
      </w:r>
      <w:r w:rsidR="00E51812" w:rsidRPr="00CF401C">
        <w:t>arbustes</w:t>
      </w:r>
      <w:r w:rsidR="0027057A" w:rsidRPr="00CF401C">
        <w:t xml:space="preserve"> </w:t>
      </w:r>
      <w:r w:rsidR="00E51812" w:rsidRPr="00CF401C">
        <w:t>qui</w:t>
      </w:r>
      <w:r w:rsidR="0027057A" w:rsidRPr="00CF401C">
        <w:t xml:space="preserve"> </w:t>
      </w:r>
      <w:r w:rsidR="00E51812" w:rsidRPr="00CF401C">
        <w:t>sont</w:t>
      </w:r>
      <w:r w:rsidR="0027057A" w:rsidRPr="00CF401C">
        <w:t xml:space="preserve"> </w:t>
      </w:r>
      <w:r w:rsidR="001234CB" w:rsidRPr="00CF401C">
        <w:t>broutés</w:t>
      </w:r>
      <w:r w:rsidR="0027057A" w:rsidRPr="00CF401C">
        <w:t xml:space="preserve"> </w:t>
      </w:r>
      <w:r w:rsidR="00E51812" w:rsidRPr="00CF401C">
        <w:t>ou</w:t>
      </w:r>
      <w:r w:rsidR="0027057A" w:rsidRPr="00CF401C">
        <w:t xml:space="preserve"> </w:t>
      </w:r>
      <w:r w:rsidR="00E51812" w:rsidRPr="00CF401C">
        <w:t>ont</w:t>
      </w:r>
      <w:r w:rsidR="0027057A" w:rsidRPr="00CF401C">
        <w:t xml:space="preserve"> </w:t>
      </w:r>
      <w:r w:rsidR="00E51812" w:rsidRPr="00CF401C">
        <w:t>le</w:t>
      </w:r>
      <w:r w:rsidR="0027057A" w:rsidRPr="00CF401C">
        <w:t xml:space="preserve"> </w:t>
      </w:r>
      <w:r w:rsidR="00E51812" w:rsidRPr="00CF401C">
        <w:t>potentiel</w:t>
      </w:r>
      <w:r w:rsidR="0027057A" w:rsidRPr="00CF401C">
        <w:t xml:space="preserve"> </w:t>
      </w:r>
      <w:r w:rsidR="00E51812" w:rsidRPr="00CF401C">
        <w:t>d'être</w:t>
      </w:r>
      <w:r w:rsidR="0027057A" w:rsidRPr="00CF401C">
        <w:t xml:space="preserve"> </w:t>
      </w:r>
      <w:r w:rsidR="001234CB" w:rsidRPr="00CF401C">
        <w:t>broutés</w:t>
      </w:r>
      <w:r w:rsidR="0027057A" w:rsidRPr="00CF401C">
        <w:t xml:space="preserve">, </w:t>
      </w:r>
      <w:r w:rsidR="00E51812" w:rsidRPr="00CF401C">
        <w:t>et</w:t>
      </w:r>
      <w:r w:rsidR="0027057A" w:rsidRPr="00CF401C">
        <w:t xml:space="preserve"> </w:t>
      </w:r>
      <w:r w:rsidR="00E51812" w:rsidRPr="00CF401C">
        <w:t>qui</w:t>
      </w:r>
      <w:r w:rsidR="0027057A" w:rsidRPr="00CF401C">
        <w:t xml:space="preserve"> </w:t>
      </w:r>
      <w:r w:rsidR="00E51812" w:rsidRPr="00CF401C">
        <w:t>sont</w:t>
      </w:r>
      <w:r w:rsidR="0027057A" w:rsidRPr="00CF401C">
        <w:t xml:space="preserve"> </w:t>
      </w:r>
      <w:r w:rsidR="00E51812" w:rsidRPr="00CF401C">
        <w:t>utilisés</w:t>
      </w:r>
      <w:r w:rsidR="0027057A" w:rsidRPr="00CF401C">
        <w:t xml:space="preserve"> </w:t>
      </w:r>
      <w:r w:rsidR="00E51812" w:rsidRPr="00CF401C">
        <w:t>comme</w:t>
      </w:r>
      <w:r w:rsidR="0027057A" w:rsidRPr="00CF401C">
        <w:t xml:space="preserve"> </w:t>
      </w:r>
      <w:r w:rsidR="00E51812" w:rsidRPr="00CF401C">
        <w:t>un</w:t>
      </w:r>
      <w:r w:rsidR="0027057A" w:rsidRPr="00CF401C">
        <w:t xml:space="preserve"> </w:t>
      </w:r>
      <w:r w:rsidR="00E51812" w:rsidRPr="00CF401C">
        <w:t>écosystème</w:t>
      </w:r>
      <w:r w:rsidR="0027057A" w:rsidRPr="00CF401C">
        <w:t xml:space="preserve"> </w:t>
      </w:r>
      <w:r w:rsidR="00E51812" w:rsidRPr="00CF401C">
        <w:t>naturel</w:t>
      </w:r>
      <w:r w:rsidR="0027057A" w:rsidRPr="00CF401C">
        <w:t xml:space="preserve"> </w:t>
      </w:r>
      <w:r w:rsidR="001234CB" w:rsidRPr="00CF401C">
        <w:t>favorable à</w:t>
      </w:r>
      <w:r w:rsidR="0027057A" w:rsidRPr="00CF401C">
        <w:t xml:space="preserve"> </w:t>
      </w:r>
      <w:r w:rsidR="001234CB" w:rsidRPr="00CF401C">
        <w:t xml:space="preserve">la faune et à </w:t>
      </w:r>
      <w:r w:rsidR="00E51812" w:rsidRPr="00CF401C">
        <w:t>l</w:t>
      </w:r>
      <w:r w:rsidR="0027057A" w:rsidRPr="00CF401C">
        <w:t>’</w:t>
      </w:r>
      <w:r w:rsidR="00E51812" w:rsidRPr="00CF401C">
        <w:t>élevage</w:t>
      </w:r>
      <w:r w:rsidR="0027057A" w:rsidRPr="00CF401C">
        <w:t xml:space="preserve"> </w:t>
      </w:r>
      <w:r w:rsidR="00E51812" w:rsidRPr="00CF401C">
        <w:t>du</w:t>
      </w:r>
      <w:r w:rsidR="0027057A" w:rsidRPr="00CF401C">
        <w:t xml:space="preserve"> </w:t>
      </w:r>
      <w:r w:rsidR="00E51812" w:rsidRPr="00CF401C">
        <w:t>bétail.</w:t>
      </w:r>
      <w:r w:rsidR="001234CB" w:rsidRPr="00CF401C">
        <w:t xml:space="preserve"> Les p</w:t>
      </w:r>
      <w:r w:rsidR="0027057A" w:rsidRPr="00CF401C">
        <w:t xml:space="preserve">arcours </w:t>
      </w:r>
      <w:r w:rsidR="00E51812" w:rsidRPr="00CF401C">
        <w:t>peuvent</w:t>
      </w:r>
      <w:r w:rsidR="0027057A" w:rsidRPr="00CF401C">
        <w:t xml:space="preserve"> </w:t>
      </w:r>
      <w:r w:rsidR="00E51812" w:rsidRPr="00CF401C">
        <w:t>inclure</w:t>
      </w:r>
      <w:r w:rsidR="0027057A" w:rsidRPr="00CF401C">
        <w:t xml:space="preserve"> </w:t>
      </w:r>
      <w:r w:rsidR="000D3675">
        <w:t>l</w:t>
      </w:r>
      <w:r w:rsidR="00E51812" w:rsidRPr="00CF401C">
        <w:t>es</w:t>
      </w:r>
      <w:r w:rsidR="0027057A" w:rsidRPr="00CF401C">
        <w:t xml:space="preserve"> </w:t>
      </w:r>
      <w:r w:rsidR="00E51812" w:rsidRPr="00CF401C">
        <w:t>prairies</w:t>
      </w:r>
      <w:r w:rsidR="0027057A" w:rsidRPr="00CF401C">
        <w:t xml:space="preserve"> </w:t>
      </w:r>
      <w:r w:rsidR="000D3675">
        <w:t>naturelles</w:t>
      </w:r>
      <w:r w:rsidR="0027057A" w:rsidRPr="00CF401C">
        <w:t xml:space="preserve">, </w:t>
      </w:r>
      <w:r w:rsidR="001234CB" w:rsidRPr="00CF401C">
        <w:t xml:space="preserve">les </w:t>
      </w:r>
      <w:r w:rsidR="00E51812" w:rsidRPr="00CF401C">
        <w:t>savanes</w:t>
      </w:r>
      <w:r w:rsidR="001234CB" w:rsidRPr="00CF401C">
        <w:t>,</w:t>
      </w:r>
      <w:r w:rsidR="0027057A" w:rsidRPr="00CF401C">
        <w:t xml:space="preserve"> </w:t>
      </w:r>
      <w:r w:rsidR="001234CB" w:rsidRPr="00CF401C">
        <w:t xml:space="preserve">les </w:t>
      </w:r>
      <w:r w:rsidR="000D3675">
        <w:t>formations</w:t>
      </w:r>
      <w:r w:rsidR="001234CB" w:rsidRPr="00CF401C">
        <w:t xml:space="preserve"> </w:t>
      </w:r>
      <w:r w:rsidR="00E51812" w:rsidRPr="00CF401C">
        <w:t>arbustives</w:t>
      </w:r>
      <w:r w:rsidR="0027057A" w:rsidRPr="00CF401C">
        <w:t xml:space="preserve">, </w:t>
      </w:r>
      <w:r w:rsidR="001234CB" w:rsidRPr="00CF401C">
        <w:t>les</w:t>
      </w:r>
      <w:r w:rsidR="0027057A" w:rsidRPr="00CF401C">
        <w:t xml:space="preserve"> </w:t>
      </w:r>
      <w:r w:rsidR="00E51812" w:rsidRPr="00CF401C">
        <w:t>déserts</w:t>
      </w:r>
      <w:r w:rsidR="0027057A" w:rsidRPr="00CF401C">
        <w:t xml:space="preserve">, </w:t>
      </w:r>
      <w:r w:rsidR="001234CB" w:rsidRPr="00CF401C">
        <w:t>les</w:t>
      </w:r>
      <w:r w:rsidR="0027057A" w:rsidRPr="00CF401C">
        <w:t xml:space="preserve"> </w:t>
      </w:r>
      <w:r w:rsidR="00E51812" w:rsidRPr="00CF401C">
        <w:t>steppes</w:t>
      </w:r>
      <w:r w:rsidR="0027057A" w:rsidRPr="00CF401C">
        <w:t xml:space="preserve">, </w:t>
      </w:r>
      <w:r w:rsidR="001234CB" w:rsidRPr="00CF401C">
        <w:t xml:space="preserve">les </w:t>
      </w:r>
      <w:r w:rsidR="00E51812" w:rsidRPr="00CF401C">
        <w:t>pampa</w:t>
      </w:r>
      <w:r w:rsidR="0027057A" w:rsidRPr="00CF401C">
        <w:t xml:space="preserve">, </w:t>
      </w:r>
      <w:r w:rsidR="00074BBE" w:rsidRPr="00CF401C">
        <w:t xml:space="preserve">les </w:t>
      </w:r>
      <w:r w:rsidR="000D3675">
        <w:t>l</w:t>
      </w:r>
      <w:r w:rsidR="00E51812" w:rsidRPr="00CF401C">
        <w:t>lanos</w:t>
      </w:r>
      <w:r w:rsidR="0027057A" w:rsidRPr="00CF401C">
        <w:t xml:space="preserve">, </w:t>
      </w:r>
      <w:r w:rsidR="00074BBE" w:rsidRPr="00CF401C">
        <w:t xml:space="preserve">les </w:t>
      </w:r>
      <w:proofErr w:type="spellStart"/>
      <w:r w:rsidR="00E51812" w:rsidRPr="00CF401C">
        <w:t>cerrado</w:t>
      </w:r>
      <w:r w:rsidR="0047658F">
        <w:t>s</w:t>
      </w:r>
      <w:proofErr w:type="spellEnd"/>
      <w:r w:rsidR="0027057A" w:rsidRPr="00CF401C">
        <w:t xml:space="preserve">, </w:t>
      </w:r>
      <w:r w:rsidR="00074BBE" w:rsidRPr="00CF401C">
        <w:t xml:space="preserve">les </w:t>
      </w:r>
      <w:r w:rsidR="00E51812" w:rsidRPr="00CF401C">
        <w:t>campos</w:t>
      </w:r>
      <w:r w:rsidR="0027057A" w:rsidRPr="00CF401C">
        <w:t xml:space="preserve">, </w:t>
      </w:r>
      <w:r w:rsidR="00074BBE" w:rsidRPr="00CF401C">
        <w:t xml:space="preserve">les </w:t>
      </w:r>
      <w:r w:rsidR="0047658F">
        <w:t>v</w:t>
      </w:r>
      <w:r w:rsidR="00E51812" w:rsidRPr="00CF401C">
        <w:t>eld</w:t>
      </w:r>
      <w:r w:rsidR="0047658F">
        <w:t>s</w:t>
      </w:r>
      <w:r w:rsidR="0027057A" w:rsidRPr="00CF401C">
        <w:t xml:space="preserve">, </w:t>
      </w:r>
      <w:r w:rsidR="00074BBE" w:rsidRPr="00CF401C">
        <w:t xml:space="preserve">les </w:t>
      </w:r>
      <w:r w:rsidR="00E51812" w:rsidRPr="00CF401C">
        <w:t>toundras</w:t>
      </w:r>
      <w:r w:rsidR="0027057A" w:rsidRPr="00CF401C">
        <w:t xml:space="preserve">, </w:t>
      </w:r>
      <w:r w:rsidR="00074BBE" w:rsidRPr="00CF401C">
        <w:t xml:space="preserve">les </w:t>
      </w:r>
      <w:r w:rsidR="0047658F" w:rsidRPr="0047658F">
        <w:t> peuplements</w:t>
      </w:r>
      <w:r w:rsidR="0047658F">
        <w:t xml:space="preserve"> </w:t>
      </w:r>
      <w:r w:rsidR="0047658F" w:rsidRPr="0047658F">
        <w:t>végétaux alpins</w:t>
      </w:r>
      <w:r w:rsidR="0027057A" w:rsidRPr="00CF401C">
        <w:t xml:space="preserve"> </w:t>
      </w:r>
      <w:r w:rsidR="00E51812" w:rsidRPr="00CF401C">
        <w:t>et</w:t>
      </w:r>
      <w:r w:rsidR="0027057A" w:rsidRPr="00CF401C">
        <w:t xml:space="preserve"> </w:t>
      </w:r>
      <w:r w:rsidR="00074BBE" w:rsidRPr="00CF401C">
        <w:t xml:space="preserve">les </w:t>
      </w:r>
      <w:r w:rsidR="00E51812" w:rsidRPr="00CF401C">
        <w:t>marais</w:t>
      </w:r>
      <w:r w:rsidR="0027057A" w:rsidRPr="00CF401C">
        <w:t xml:space="preserve"> </w:t>
      </w:r>
      <w:r w:rsidR="00E51812" w:rsidRPr="00CF401C">
        <w:t>(</w:t>
      </w:r>
      <w:r w:rsidR="0027057A" w:rsidRPr="00CF401C">
        <w:t xml:space="preserve"> </w:t>
      </w:r>
      <w:hyperlink r:id="rId9" w:history="1">
        <w:r w:rsidR="00074BBE" w:rsidRPr="00CF401C">
          <w:rPr>
            <w:rStyle w:val="Hyperlink"/>
          </w:rPr>
          <w:t>http://globalparcours.org</w:t>
        </w:r>
      </w:hyperlink>
      <w:r w:rsidR="0027057A" w:rsidRPr="00CF401C">
        <w:t xml:space="preserve"> </w:t>
      </w:r>
      <w:r w:rsidR="00E51812" w:rsidRPr="00CF401C">
        <w:t>).</w:t>
      </w:r>
    </w:p>
    <w:p w14:paraId="0B75B10C" w14:textId="3EA90906" w:rsidR="00E51812" w:rsidRPr="00CF401C" w:rsidRDefault="0027057A" w:rsidP="0027057A">
      <w:pPr>
        <w:jc w:val="both"/>
      </w:pPr>
      <w:r w:rsidRPr="00CF401C">
        <w:t xml:space="preserve"> </w:t>
      </w:r>
    </w:p>
    <w:p w14:paraId="63DC4A4F" w14:textId="610B76E0" w:rsidR="005D7478" w:rsidRPr="00CF401C" w:rsidRDefault="00074BBE" w:rsidP="0027057A">
      <w:pPr>
        <w:jc w:val="both"/>
      </w:pPr>
      <w:r w:rsidRPr="00CF401C">
        <w:t>Les éleveurs pastoraux</w:t>
      </w:r>
      <w:r w:rsidR="0027057A" w:rsidRPr="00CF401C">
        <w:t xml:space="preserve"> </w:t>
      </w:r>
      <w:r w:rsidR="00E51812" w:rsidRPr="00CF401C">
        <w:t>sont</w:t>
      </w:r>
      <w:r w:rsidR="0047658F">
        <w:t xml:space="preserve"> des</w:t>
      </w:r>
      <w:r w:rsidR="0027057A" w:rsidRPr="00CF401C">
        <w:t xml:space="preserve"> p</w:t>
      </w:r>
      <w:r w:rsidR="00E51812" w:rsidRPr="00CF401C">
        <w:t>ersonnes</w:t>
      </w:r>
      <w:r w:rsidR="0027057A" w:rsidRPr="00CF401C">
        <w:t xml:space="preserve"> </w:t>
      </w:r>
      <w:r w:rsidR="00E51812" w:rsidRPr="00CF401C">
        <w:t>qui</w:t>
      </w:r>
      <w:r w:rsidR="0027057A" w:rsidRPr="00CF401C">
        <w:t xml:space="preserve"> </w:t>
      </w:r>
      <w:r w:rsidR="00E51812" w:rsidRPr="00CF401C">
        <w:t>élèvent</w:t>
      </w:r>
      <w:r w:rsidR="0027057A" w:rsidRPr="00CF401C">
        <w:t xml:space="preserve"> </w:t>
      </w:r>
      <w:r w:rsidRPr="00CF401C">
        <w:t xml:space="preserve">du bétail ou </w:t>
      </w:r>
      <w:r w:rsidR="00E51812" w:rsidRPr="00CF401C">
        <w:t>des</w:t>
      </w:r>
      <w:r w:rsidR="0027057A" w:rsidRPr="00CF401C">
        <w:t xml:space="preserve"> </w:t>
      </w:r>
      <w:r w:rsidR="00E51812" w:rsidRPr="00CF401C">
        <w:t>animaux</w:t>
      </w:r>
      <w:r w:rsidR="0027057A" w:rsidRPr="00CF401C">
        <w:t xml:space="preserve"> </w:t>
      </w:r>
      <w:r w:rsidRPr="00CF401C">
        <w:t>sa</w:t>
      </w:r>
      <w:r w:rsidR="00E51812" w:rsidRPr="00CF401C">
        <w:t>uvages</w:t>
      </w:r>
      <w:r w:rsidR="0027057A" w:rsidRPr="00CF401C">
        <w:t xml:space="preserve"> </w:t>
      </w:r>
      <w:r w:rsidR="00E51812" w:rsidRPr="00CF401C">
        <w:t>sur</w:t>
      </w:r>
      <w:r w:rsidR="0027057A" w:rsidRPr="00CF401C">
        <w:t xml:space="preserve"> </w:t>
      </w:r>
      <w:r w:rsidR="00E51812" w:rsidRPr="00CF401C">
        <w:t>les</w:t>
      </w:r>
      <w:r w:rsidR="0027057A" w:rsidRPr="00CF401C">
        <w:t xml:space="preserve"> </w:t>
      </w:r>
      <w:r w:rsidRPr="00CF401C">
        <w:t>parcours</w:t>
      </w:r>
      <w:r w:rsidR="0027057A" w:rsidRPr="00CF401C">
        <w:t xml:space="preserve">, </w:t>
      </w:r>
      <w:r w:rsidR="005D7478" w:rsidRPr="00CF401C">
        <w:t>et cela inclut</w:t>
      </w:r>
      <w:r w:rsidR="0027057A" w:rsidRPr="00CF401C">
        <w:t xml:space="preserve"> </w:t>
      </w:r>
      <w:r w:rsidR="00E51812" w:rsidRPr="00CF401C">
        <w:t>les</w:t>
      </w:r>
      <w:r w:rsidR="0027057A" w:rsidRPr="00CF401C">
        <w:t xml:space="preserve"> </w:t>
      </w:r>
      <w:r w:rsidR="00E51812" w:rsidRPr="00CF401C">
        <w:t>éleveurs</w:t>
      </w:r>
      <w:r w:rsidR="0027057A" w:rsidRPr="00CF401C">
        <w:t xml:space="preserve"> </w:t>
      </w:r>
      <w:r w:rsidR="00E51812" w:rsidRPr="00CF401C">
        <w:t>nomades</w:t>
      </w:r>
      <w:r w:rsidR="0027057A" w:rsidRPr="00CF401C">
        <w:t xml:space="preserve"> </w:t>
      </w:r>
      <w:r w:rsidR="00E51812" w:rsidRPr="00CF401C">
        <w:t>et</w:t>
      </w:r>
      <w:r w:rsidR="0027057A" w:rsidRPr="00CF401C">
        <w:t xml:space="preserve"> </w:t>
      </w:r>
      <w:r w:rsidRPr="00CF401C">
        <w:t xml:space="preserve">les bergers </w:t>
      </w:r>
      <w:r w:rsidR="00E51812" w:rsidRPr="00CF401C">
        <w:t>transhumant</w:t>
      </w:r>
      <w:r w:rsidR="00210E53">
        <w:t>s</w:t>
      </w:r>
      <w:r w:rsidR="0027057A" w:rsidRPr="00CF401C">
        <w:t xml:space="preserve"> </w:t>
      </w:r>
      <w:r w:rsidR="00E51812" w:rsidRPr="00CF401C">
        <w:t>(UICN/PNUE</w:t>
      </w:r>
      <w:r w:rsidR="0027057A" w:rsidRPr="00CF401C">
        <w:t xml:space="preserve"> </w:t>
      </w:r>
      <w:r w:rsidR="00E51812" w:rsidRPr="00CF401C">
        <w:t>2014</w:t>
      </w:r>
      <w:r w:rsidRPr="00CF401C">
        <w:t xml:space="preserve"> </w:t>
      </w:r>
      <w:r w:rsidR="005D7478" w:rsidRPr="00CF401C">
        <w:t>–</w:t>
      </w:r>
      <w:r w:rsidRPr="00CF401C">
        <w:t xml:space="preserve"> </w:t>
      </w:r>
    </w:p>
    <w:p w14:paraId="662D0DE7" w14:textId="4A5470FC" w:rsidR="00835561" w:rsidRPr="00CF401C" w:rsidRDefault="00847119" w:rsidP="0027057A">
      <w:pPr>
        <w:jc w:val="both"/>
      </w:pPr>
      <w:hyperlink r:id="rId10" w:history="1">
        <w:r w:rsidR="00074BBE" w:rsidRPr="00CF401C">
          <w:rPr>
            <w:rStyle w:val="Hyperlink"/>
          </w:rPr>
          <w:t>http://cmsdata.iucn.org/downloads/wisp_green_economy_book.pdf</w:t>
        </w:r>
      </w:hyperlink>
      <w:r w:rsidR="00E51812" w:rsidRPr="00CF401C">
        <w:rPr>
          <w:u w:val="single"/>
        </w:rPr>
        <w:t>).</w:t>
      </w:r>
      <w:r w:rsidR="0027057A" w:rsidRPr="00CF401C">
        <w:t xml:space="preserve"> </w:t>
      </w:r>
      <w:r w:rsidR="003A74A6">
        <w:t>L’Année internationale (IYRP)</w:t>
      </w:r>
      <w:r w:rsidR="0027057A" w:rsidRPr="00CF401C">
        <w:t xml:space="preserve"> </w:t>
      </w:r>
      <w:r w:rsidR="00E51812" w:rsidRPr="00CF401C">
        <w:t>célébrera</w:t>
      </w:r>
      <w:r w:rsidR="0027057A" w:rsidRPr="00CF401C">
        <w:t xml:space="preserve"> </w:t>
      </w:r>
      <w:r w:rsidR="00E51812" w:rsidRPr="00CF401C">
        <w:t>également</w:t>
      </w:r>
      <w:r w:rsidR="0027057A" w:rsidRPr="00CF401C">
        <w:t xml:space="preserve"> </w:t>
      </w:r>
      <w:r w:rsidR="00E51812" w:rsidRPr="00CF401C">
        <w:t>d</w:t>
      </w:r>
      <w:r w:rsidR="0027057A" w:rsidRPr="00CF401C">
        <w:t>’</w:t>
      </w:r>
      <w:r w:rsidR="00E51812" w:rsidRPr="00CF401C">
        <w:t>autres</w:t>
      </w:r>
      <w:r w:rsidR="0027057A" w:rsidRPr="00CF401C">
        <w:t xml:space="preserve"> </w:t>
      </w:r>
      <w:r w:rsidR="00210E53" w:rsidRPr="00CF401C">
        <w:t>usagers</w:t>
      </w:r>
      <w:r w:rsidR="0027057A" w:rsidRPr="00CF401C">
        <w:t xml:space="preserve"> </w:t>
      </w:r>
      <w:r w:rsidR="00E51812" w:rsidRPr="00CF401C">
        <w:t>de</w:t>
      </w:r>
      <w:r w:rsidR="0027057A" w:rsidRPr="00CF401C">
        <w:t xml:space="preserve"> </w:t>
      </w:r>
      <w:r w:rsidR="00E51812" w:rsidRPr="00CF401C">
        <w:t>parcours</w:t>
      </w:r>
      <w:r w:rsidR="0027057A" w:rsidRPr="00CF401C">
        <w:t xml:space="preserve"> </w:t>
      </w:r>
      <w:r w:rsidR="00E51812" w:rsidRPr="00CF401C">
        <w:t>naturels</w:t>
      </w:r>
      <w:r w:rsidR="005D7478" w:rsidRPr="00CF401C">
        <w:t xml:space="preserve"> </w:t>
      </w:r>
      <w:r w:rsidR="005D7478" w:rsidRPr="00CF401C">
        <w:lastRenderedPageBreak/>
        <w:t>durables</w:t>
      </w:r>
      <w:r w:rsidR="0027057A" w:rsidRPr="00CF401C">
        <w:t xml:space="preserve">, </w:t>
      </w:r>
      <w:r w:rsidR="00E51812" w:rsidRPr="00CF401C">
        <w:t>comme</w:t>
      </w:r>
      <w:r w:rsidR="0027057A" w:rsidRPr="00CF401C">
        <w:t xml:space="preserve"> </w:t>
      </w:r>
      <w:r w:rsidR="00E51812" w:rsidRPr="00CF401C">
        <w:t>les</w:t>
      </w:r>
      <w:r w:rsidR="0027057A" w:rsidRPr="00CF401C">
        <w:t xml:space="preserve"> </w:t>
      </w:r>
      <w:r w:rsidR="00E51812" w:rsidRPr="00CF401C">
        <w:t>chasseurs</w:t>
      </w:r>
      <w:r w:rsidR="0027057A" w:rsidRPr="00CF401C">
        <w:t xml:space="preserve">, </w:t>
      </w:r>
      <w:r w:rsidR="005D7478" w:rsidRPr="00CF401C">
        <w:t xml:space="preserve">les </w:t>
      </w:r>
      <w:r w:rsidR="00E51812" w:rsidRPr="00CF401C">
        <w:t>cueilleurs</w:t>
      </w:r>
      <w:r w:rsidR="0027057A" w:rsidRPr="00CF401C">
        <w:t xml:space="preserve">, </w:t>
      </w:r>
      <w:r w:rsidR="005D7478" w:rsidRPr="00CF401C">
        <w:t xml:space="preserve">les </w:t>
      </w:r>
      <w:r w:rsidR="00E51812" w:rsidRPr="00CF401C">
        <w:t>agro</w:t>
      </w:r>
      <w:r w:rsidR="00210E53">
        <w:t>-</w:t>
      </w:r>
      <w:r w:rsidR="00E0522D" w:rsidRPr="00CF401C">
        <w:t>éleveurs pastoraux</w:t>
      </w:r>
      <w:r w:rsidR="0027057A" w:rsidRPr="00CF401C">
        <w:t xml:space="preserve"> </w:t>
      </w:r>
      <w:r w:rsidR="00E51812" w:rsidRPr="00CF401C">
        <w:t>et</w:t>
      </w:r>
      <w:r w:rsidR="0027057A" w:rsidRPr="00CF401C">
        <w:t xml:space="preserve"> </w:t>
      </w:r>
      <w:r w:rsidR="005D7478" w:rsidRPr="00CF401C">
        <w:t>l</w:t>
      </w:r>
      <w:r w:rsidR="00E51812" w:rsidRPr="00CF401C">
        <w:t>es</w:t>
      </w:r>
      <w:r w:rsidR="0027057A" w:rsidRPr="00CF401C">
        <w:t xml:space="preserve"> </w:t>
      </w:r>
      <w:r w:rsidR="00E51812" w:rsidRPr="00CF401C">
        <w:t>pêcheurs.</w:t>
      </w:r>
      <w:r w:rsidR="0027057A" w:rsidRPr="00CF401C">
        <w:t xml:space="preserve"> </w:t>
      </w:r>
    </w:p>
    <w:p w14:paraId="7AAFA463" w14:textId="7F316127" w:rsidR="009713F2" w:rsidRPr="00CF401C" w:rsidRDefault="00E51812" w:rsidP="0027057A">
      <w:pPr>
        <w:pStyle w:val="Heading2"/>
        <w:jc w:val="both"/>
      </w:pPr>
      <w:r w:rsidRPr="00CF401C">
        <w:t>Principes</w:t>
      </w:r>
      <w:r w:rsidR="0027057A" w:rsidRPr="00CF401C">
        <w:t xml:space="preserve"> </w:t>
      </w:r>
      <w:r w:rsidRPr="00CF401C">
        <w:t>de</w:t>
      </w:r>
      <w:r w:rsidR="0027057A" w:rsidRPr="00CF401C">
        <w:t xml:space="preserve"> </w:t>
      </w:r>
      <w:r w:rsidRPr="00CF401C">
        <w:t>sélection</w:t>
      </w:r>
      <w:r w:rsidR="0027057A" w:rsidRPr="00CF401C">
        <w:t xml:space="preserve"> </w:t>
      </w:r>
      <w:r w:rsidRPr="00CF401C">
        <w:t>des</w:t>
      </w:r>
      <w:r w:rsidR="0027057A" w:rsidRPr="00CF401C">
        <w:t xml:space="preserve"> </w:t>
      </w:r>
      <w:r w:rsidRPr="00CF401C">
        <w:t>thèmes</w:t>
      </w:r>
    </w:p>
    <w:p w14:paraId="3F425A82" w14:textId="77777777" w:rsidR="009713F2" w:rsidRPr="00CF401C" w:rsidRDefault="009713F2" w:rsidP="0027057A">
      <w:pPr>
        <w:jc w:val="both"/>
      </w:pPr>
    </w:p>
    <w:p w14:paraId="6F970078" w14:textId="77A014E4" w:rsidR="000E68BE" w:rsidRPr="00CF401C" w:rsidRDefault="00E51812" w:rsidP="0027057A">
      <w:pPr>
        <w:jc w:val="both"/>
      </w:pPr>
      <w:r w:rsidRPr="00CF401C">
        <w:t>La</w:t>
      </w:r>
      <w:r w:rsidR="0027057A" w:rsidRPr="00CF401C">
        <w:t xml:space="preserve"> </w:t>
      </w:r>
      <w:r w:rsidRPr="00CF401C">
        <w:t>proposition</w:t>
      </w:r>
      <w:r w:rsidR="0027057A" w:rsidRPr="00CF401C">
        <w:t xml:space="preserve"> </w:t>
      </w:r>
      <w:r w:rsidR="00210E53">
        <w:t xml:space="preserve">suggère de </w:t>
      </w:r>
      <w:r w:rsidRPr="00CF401C">
        <w:t>sélectionner</w:t>
      </w:r>
      <w:r w:rsidR="0027057A" w:rsidRPr="00CF401C">
        <w:t xml:space="preserve"> </w:t>
      </w:r>
      <w:r w:rsidRPr="00CF401C">
        <w:t>les</w:t>
      </w:r>
      <w:r w:rsidR="0027057A" w:rsidRPr="00CF401C">
        <w:t xml:space="preserve"> </w:t>
      </w:r>
      <w:r w:rsidRPr="00CF401C">
        <w:t>12</w:t>
      </w:r>
      <w:r w:rsidR="0027057A" w:rsidRPr="00CF401C">
        <w:t xml:space="preserve"> </w:t>
      </w:r>
      <w:r w:rsidRPr="00CF401C">
        <w:t>thèmes</w:t>
      </w:r>
      <w:r w:rsidR="0027057A" w:rsidRPr="00CF401C">
        <w:t xml:space="preserve"> </w:t>
      </w:r>
      <w:r w:rsidRPr="00CF401C">
        <w:t>en</w:t>
      </w:r>
      <w:r w:rsidR="0027057A" w:rsidRPr="00CF401C">
        <w:t xml:space="preserve"> </w:t>
      </w:r>
      <w:r w:rsidRPr="00CF401C">
        <w:t>fonction</w:t>
      </w:r>
      <w:r w:rsidR="0027057A" w:rsidRPr="00CF401C">
        <w:t xml:space="preserve"> </w:t>
      </w:r>
      <w:r w:rsidRPr="00CF401C">
        <w:t>des</w:t>
      </w:r>
      <w:r w:rsidR="0027057A" w:rsidRPr="00CF401C">
        <w:t xml:space="preserve"> </w:t>
      </w:r>
      <w:r w:rsidRPr="00CF401C">
        <w:t>critères</w:t>
      </w:r>
      <w:r w:rsidR="0027057A" w:rsidRPr="00CF401C">
        <w:t xml:space="preserve"> </w:t>
      </w:r>
      <w:r w:rsidRPr="00CF401C">
        <w:t>suivants</w:t>
      </w:r>
      <w:r w:rsidR="0027057A" w:rsidRPr="00CF401C">
        <w:t xml:space="preserve"> : </w:t>
      </w:r>
    </w:p>
    <w:p w14:paraId="0EF9F43B" w14:textId="77777777" w:rsidR="000E68BE" w:rsidRPr="00CF401C" w:rsidRDefault="000E68BE" w:rsidP="0027057A">
      <w:pPr>
        <w:jc w:val="both"/>
      </w:pPr>
    </w:p>
    <w:p w14:paraId="261B3FFF" w14:textId="7E0A6EE1" w:rsidR="00720DEE" w:rsidRPr="00CF401C" w:rsidRDefault="00E51812" w:rsidP="0027057A">
      <w:pPr>
        <w:pStyle w:val="ListParagraph"/>
        <w:numPr>
          <w:ilvl w:val="0"/>
          <w:numId w:val="1"/>
        </w:numPr>
        <w:jc w:val="both"/>
      </w:pPr>
      <w:r w:rsidRPr="00CF401C">
        <w:rPr>
          <w:b/>
          <w:bCs/>
        </w:rPr>
        <w:t>Accroître</w:t>
      </w:r>
      <w:r w:rsidR="0027057A" w:rsidRPr="00CF401C">
        <w:rPr>
          <w:b/>
        </w:rPr>
        <w:t xml:space="preserve"> </w:t>
      </w:r>
      <w:r w:rsidRPr="00CF401C">
        <w:rPr>
          <w:b/>
        </w:rPr>
        <w:t>la</w:t>
      </w:r>
      <w:r w:rsidR="0027057A" w:rsidRPr="00CF401C">
        <w:rPr>
          <w:b/>
        </w:rPr>
        <w:t xml:space="preserve"> </w:t>
      </w:r>
      <w:r w:rsidRPr="00CF401C">
        <w:rPr>
          <w:b/>
          <w:bCs/>
        </w:rPr>
        <w:t>sensibilisation</w:t>
      </w:r>
      <w:r w:rsidR="0027057A" w:rsidRPr="00CF401C">
        <w:rPr>
          <w:b/>
          <w:bCs/>
        </w:rPr>
        <w:t xml:space="preserve"> </w:t>
      </w:r>
      <w:r w:rsidR="00210E53">
        <w:rPr>
          <w:b/>
          <w:bCs/>
        </w:rPr>
        <w:t>sur</w:t>
      </w:r>
      <w:r w:rsidR="0027057A" w:rsidRPr="00CF401C">
        <w:rPr>
          <w:b/>
        </w:rPr>
        <w:t xml:space="preserve"> </w:t>
      </w:r>
      <w:r w:rsidRPr="00CF401C">
        <w:rPr>
          <w:b/>
          <w:bCs/>
        </w:rPr>
        <w:t>la</w:t>
      </w:r>
      <w:r w:rsidR="0027057A" w:rsidRPr="00CF401C">
        <w:rPr>
          <w:b/>
        </w:rPr>
        <w:t xml:space="preserve"> </w:t>
      </w:r>
      <w:r w:rsidRPr="00CF401C">
        <w:rPr>
          <w:b/>
          <w:bCs/>
        </w:rPr>
        <w:t>diversité</w:t>
      </w:r>
      <w:r w:rsidR="0027057A" w:rsidRPr="00CF401C">
        <w:rPr>
          <w:b/>
          <w:bCs/>
        </w:rPr>
        <w:t xml:space="preserve"> </w:t>
      </w:r>
      <w:r w:rsidRPr="00CF401C">
        <w:rPr>
          <w:b/>
          <w:bCs/>
        </w:rPr>
        <w:t>des</w:t>
      </w:r>
      <w:r w:rsidR="0027057A" w:rsidRPr="00CF401C">
        <w:rPr>
          <w:b/>
          <w:bCs/>
        </w:rPr>
        <w:t xml:space="preserve"> </w:t>
      </w:r>
      <w:r w:rsidRPr="00CF401C">
        <w:rPr>
          <w:b/>
          <w:bCs/>
        </w:rPr>
        <w:t>parcours</w:t>
      </w:r>
      <w:r w:rsidR="0027057A" w:rsidRPr="00CF401C">
        <w:rPr>
          <w:b/>
          <w:bCs/>
        </w:rPr>
        <w:t xml:space="preserve"> </w:t>
      </w:r>
      <w:r w:rsidRPr="00CF401C">
        <w:rPr>
          <w:b/>
          <w:bCs/>
        </w:rPr>
        <w:t>et</w:t>
      </w:r>
      <w:r w:rsidR="0027057A" w:rsidRPr="00CF401C">
        <w:rPr>
          <w:b/>
        </w:rPr>
        <w:t xml:space="preserve"> </w:t>
      </w:r>
      <w:r w:rsidRPr="00CF401C">
        <w:rPr>
          <w:b/>
        </w:rPr>
        <w:t>des</w:t>
      </w:r>
      <w:r w:rsidR="0027057A" w:rsidRPr="00CF401C">
        <w:rPr>
          <w:b/>
        </w:rPr>
        <w:t xml:space="preserve"> </w:t>
      </w:r>
      <w:r w:rsidRPr="00CF401C">
        <w:rPr>
          <w:b/>
          <w:bCs/>
        </w:rPr>
        <w:t>éleveurs</w:t>
      </w:r>
      <w:r w:rsidR="0027057A" w:rsidRPr="00CF401C">
        <w:t xml:space="preserve"> : </w:t>
      </w:r>
      <w:r w:rsidRPr="00CF401C">
        <w:t>l</w:t>
      </w:r>
      <w:r w:rsidR="0027057A" w:rsidRPr="00CF401C">
        <w:t>’</w:t>
      </w:r>
      <w:r w:rsidRPr="00CF401C">
        <w:t>opinion</w:t>
      </w:r>
      <w:r w:rsidR="0027057A" w:rsidRPr="00CF401C">
        <w:t xml:space="preserve"> </w:t>
      </w:r>
      <w:r w:rsidRPr="00CF401C">
        <w:t>populaire</w:t>
      </w:r>
      <w:r w:rsidR="0027057A" w:rsidRPr="00CF401C">
        <w:t xml:space="preserve"> </w:t>
      </w:r>
      <w:r w:rsidRPr="00CF401C">
        <w:t>varie</w:t>
      </w:r>
      <w:r w:rsidR="0027057A" w:rsidRPr="00CF401C">
        <w:t xml:space="preserve"> </w:t>
      </w:r>
      <w:r w:rsidRPr="00CF401C">
        <w:t>selon</w:t>
      </w:r>
      <w:r w:rsidR="0027057A" w:rsidRPr="00CF401C">
        <w:t xml:space="preserve"> </w:t>
      </w:r>
      <w:r w:rsidRPr="00CF401C">
        <w:t>les</w:t>
      </w:r>
      <w:r w:rsidR="0027057A" w:rsidRPr="00CF401C">
        <w:t xml:space="preserve"> </w:t>
      </w:r>
      <w:r w:rsidR="00E0522D" w:rsidRPr="00CF401C">
        <w:t>pays,</w:t>
      </w:r>
      <w:r w:rsidR="0027057A" w:rsidRPr="00CF401C">
        <w:t xml:space="preserve"> </w:t>
      </w:r>
      <w:r w:rsidRPr="00CF401C">
        <w:t>mais</w:t>
      </w:r>
      <w:r w:rsidR="0027057A" w:rsidRPr="00CF401C">
        <w:t xml:space="preserve"> </w:t>
      </w:r>
      <w:r w:rsidRPr="00CF401C">
        <w:t>en</w:t>
      </w:r>
      <w:r w:rsidR="0027057A" w:rsidRPr="00CF401C">
        <w:t xml:space="preserve"> </w:t>
      </w:r>
      <w:r w:rsidRPr="00CF401C">
        <w:t>général</w:t>
      </w:r>
      <w:r w:rsidR="0027057A" w:rsidRPr="00CF401C">
        <w:t xml:space="preserve">, </w:t>
      </w:r>
      <w:r w:rsidRPr="00CF401C">
        <w:t>les</w:t>
      </w:r>
      <w:r w:rsidR="0027057A" w:rsidRPr="00CF401C">
        <w:t xml:space="preserve"> </w:t>
      </w:r>
      <w:r w:rsidR="00E0522D" w:rsidRPr="00CF401C">
        <w:t>éleveurs pastoraux</w:t>
      </w:r>
      <w:r w:rsidR="0027057A" w:rsidRPr="00CF401C">
        <w:t xml:space="preserve"> </w:t>
      </w:r>
      <w:r w:rsidRPr="00CF401C">
        <w:t>sont</w:t>
      </w:r>
      <w:r w:rsidR="0027057A" w:rsidRPr="00CF401C">
        <w:t xml:space="preserve"> </w:t>
      </w:r>
      <w:r w:rsidRPr="00CF401C">
        <w:t>considérés</w:t>
      </w:r>
      <w:r w:rsidR="0027057A" w:rsidRPr="00CF401C">
        <w:t xml:space="preserve"> </w:t>
      </w:r>
      <w:r w:rsidR="00210E53">
        <w:t xml:space="preserve">comme des </w:t>
      </w:r>
      <w:r w:rsidRPr="00CF401C">
        <w:t>nomades</w:t>
      </w:r>
      <w:r w:rsidR="0027057A" w:rsidRPr="00CF401C">
        <w:t xml:space="preserve"> </w:t>
      </w:r>
      <w:r w:rsidRPr="00CF401C">
        <w:t>ou</w:t>
      </w:r>
      <w:r w:rsidR="0027057A" w:rsidRPr="00CF401C">
        <w:t xml:space="preserve"> </w:t>
      </w:r>
      <w:r w:rsidRPr="00CF401C">
        <w:t>cow-boys</w:t>
      </w:r>
      <w:r w:rsidR="0027057A" w:rsidRPr="00CF401C">
        <w:t xml:space="preserve"> </w:t>
      </w:r>
      <w:r w:rsidRPr="00CF401C">
        <w:t>qui</w:t>
      </w:r>
      <w:r w:rsidR="0027057A" w:rsidRPr="00CF401C">
        <w:t xml:space="preserve"> </w:t>
      </w:r>
      <w:r w:rsidRPr="00CF401C">
        <w:t>vivent</w:t>
      </w:r>
      <w:r w:rsidR="0027057A" w:rsidRPr="00CF401C">
        <w:t xml:space="preserve"> </w:t>
      </w:r>
      <w:r w:rsidRPr="00CF401C">
        <w:t>sur</w:t>
      </w:r>
      <w:r w:rsidR="0027057A" w:rsidRPr="00CF401C">
        <w:t xml:space="preserve"> </w:t>
      </w:r>
      <w:r w:rsidRPr="00CF401C">
        <w:t>les</w:t>
      </w:r>
      <w:r w:rsidR="0027057A" w:rsidRPr="00CF401C">
        <w:t xml:space="preserve"> </w:t>
      </w:r>
      <w:r w:rsidRPr="00CF401C">
        <w:t>déserts</w:t>
      </w:r>
      <w:r w:rsidR="0027057A" w:rsidRPr="00CF401C">
        <w:t xml:space="preserve"> </w:t>
      </w:r>
      <w:r w:rsidRPr="00CF401C">
        <w:t>secs</w:t>
      </w:r>
      <w:r w:rsidR="0027057A" w:rsidRPr="00CF401C">
        <w:t xml:space="preserve"> </w:t>
      </w:r>
      <w:r w:rsidRPr="00CF401C">
        <w:t>et</w:t>
      </w:r>
      <w:r w:rsidR="0027057A" w:rsidRPr="00CF401C">
        <w:t xml:space="preserve"> </w:t>
      </w:r>
      <w:r w:rsidRPr="00CF401C">
        <w:t>poussiéreux.</w:t>
      </w:r>
      <w:r w:rsidR="0027057A" w:rsidRPr="00CF401C">
        <w:t xml:space="preserve"> </w:t>
      </w:r>
      <w:r w:rsidR="003A74A6">
        <w:t>L’Année internationale (IYRP)</w:t>
      </w:r>
      <w:r w:rsidR="0027057A" w:rsidRPr="00CF401C">
        <w:t xml:space="preserve"> </w:t>
      </w:r>
      <w:r w:rsidR="00210E53">
        <w:t>célébrera</w:t>
      </w:r>
      <w:r w:rsidR="0027057A" w:rsidRPr="00CF401C">
        <w:t xml:space="preserve"> </w:t>
      </w:r>
      <w:r w:rsidRPr="00CF401C">
        <w:t>la</w:t>
      </w:r>
      <w:r w:rsidR="0027057A" w:rsidRPr="00CF401C">
        <w:t xml:space="preserve"> </w:t>
      </w:r>
      <w:r w:rsidRPr="00CF401C">
        <w:t>diversité</w:t>
      </w:r>
      <w:r w:rsidR="0027057A" w:rsidRPr="00CF401C">
        <w:t xml:space="preserve"> </w:t>
      </w:r>
      <w:r w:rsidRPr="00CF401C">
        <w:t>des</w:t>
      </w:r>
      <w:r w:rsidR="0027057A" w:rsidRPr="00CF401C">
        <w:t xml:space="preserve"> </w:t>
      </w:r>
      <w:r w:rsidRPr="00CF401C">
        <w:t>écosystèmes</w:t>
      </w:r>
      <w:r w:rsidR="0027057A" w:rsidRPr="00CF401C">
        <w:t xml:space="preserve"> </w:t>
      </w:r>
      <w:r w:rsidRPr="00CF401C">
        <w:t>des</w:t>
      </w:r>
      <w:r w:rsidR="0027057A" w:rsidRPr="00CF401C">
        <w:t xml:space="preserve"> </w:t>
      </w:r>
      <w:r w:rsidR="00210E53">
        <w:t>parcours</w:t>
      </w:r>
      <w:r w:rsidR="0027057A" w:rsidRPr="00CF401C">
        <w:t xml:space="preserve"> </w:t>
      </w:r>
      <w:r w:rsidRPr="00CF401C">
        <w:t>et</w:t>
      </w:r>
      <w:r w:rsidR="0027057A" w:rsidRPr="00CF401C">
        <w:t xml:space="preserve"> </w:t>
      </w:r>
      <w:r w:rsidRPr="00CF401C">
        <w:t>des</w:t>
      </w:r>
      <w:r w:rsidR="0027057A" w:rsidRPr="00CF401C">
        <w:t xml:space="preserve"> </w:t>
      </w:r>
      <w:r w:rsidRPr="00CF401C">
        <w:t>cultures</w:t>
      </w:r>
      <w:r w:rsidR="0027057A" w:rsidRPr="00CF401C">
        <w:t xml:space="preserve"> </w:t>
      </w:r>
      <w:r w:rsidRPr="00CF401C">
        <w:t>pastorales</w:t>
      </w:r>
      <w:r w:rsidR="00720DEE" w:rsidRPr="00CF401C">
        <w:t>.</w:t>
      </w:r>
      <w:r w:rsidR="0027057A" w:rsidRPr="00CF401C">
        <w:t xml:space="preserve"> </w:t>
      </w:r>
    </w:p>
    <w:p w14:paraId="7E72D4D4" w14:textId="77777777" w:rsidR="00720DEE" w:rsidRPr="00CF401C" w:rsidRDefault="00720DEE" w:rsidP="0027057A">
      <w:pPr>
        <w:jc w:val="both"/>
      </w:pPr>
    </w:p>
    <w:p w14:paraId="165BB5E4" w14:textId="39B6E103" w:rsidR="009713F2" w:rsidRPr="00CF401C" w:rsidRDefault="00E51812" w:rsidP="0027057A">
      <w:pPr>
        <w:pStyle w:val="ListParagraph"/>
        <w:numPr>
          <w:ilvl w:val="0"/>
          <w:numId w:val="1"/>
        </w:numPr>
        <w:jc w:val="both"/>
      </w:pPr>
      <w:r w:rsidRPr="00CF401C">
        <w:rPr>
          <w:b/>
          <w:bCs/>
        </w:rPr>
        <w:t>Mise</w:t>
      </w:r>
      <w:r w:rsidR="0027057A" w:rsidRPr="00CF401C">
        <w:rPr>
          <w:b/>
        </w:rPr>
        <w:t xml:space="preserve"> </w:t>
      </w:r>
      <w:r w:rsidRPr="00CF401C">
        <w:rPr>
          <w:b/>
        </w:rPr>
        <w:t>en</w:t>
      </w:r>
      <w:r w:rsidR="0027057A" w:rsidRPr="00CF401C">
        <w:rPr>
          <w:b/>
        </w:rPr>
        <w:t xml:space="preserve"> </w:t>
      </w:r>
      <w:r w:rsidRPr="00CF401C">
        <w:rPr>
          <w:b/>
          <w:bCs/>
        </w:rPr>
        <w:t>évidence</w:t>
      </w:r>
      <w:r w:rsidR="0027057A" w:rsidRPr="00CF401C">
        <w:rPr>
          <w:b/>
        </w:rPr>
        <w:t xml:space="preserve"> </w:t>
      </w:r>
      <w:r w:rsidRPr="00CF401C">
        <w:rPr>
          <w:b/>
        </w:rPr>
        <w:t>de</w:t>
      </w:r>
      <w:r w:rsidR="0027057A" w:rsidRPr="00CF401C">
        <w:rPr>
          <w:b/>
        </w:rPr>
        <w:t xml:space="preserve"> </w:t>
      </w:r>
      <w:r w:rsidRPr="00CF401C">
        <w:rPr>
          <w:b/>
          <w:bCs/>
        </w:rPr>
        <w:t>nouvelles</w:t>
      </w:r>
      <w:r w:rsidR="0027057A" w:rsidRPr="00CF401C">
        <w:rPr>
          <w:b/>
          <w:bCs/>
        </w:rPr>
        <w:t xml:space="preserve"> </w:t>
      </w:r>
      <w:r w:rsidRPr="00CF401C">
        <w:rPr>
          <w:b/>
          <w:bCs/>
        </w:rPr>
        <w:t>idées</w:t>
      </w:r>
      <w:r w:rsidR="0027057A" w:rsidRPr="00CF401C">
        <w:t xml:space="preserve"> : </w:t>
      </w:r>
      <w:r w:rsidRPr="00CF401C">
        <w:t>Notre</w:t>
      </w:r>
      <w:r w:rsidR="0027057A" w:rsidRPr="00CF401C">
        <w:t xml:space="preserve"> </w:t>
      </w:r>
      <w:r w:rsidRPr="00CF401C">
        <w:t>connaissance</w:t>
      </w:r>
      <w:r w:rsidR="0027057A" w:rsidRPr="00CF401C">
        <w:t xml:space="preserve"> </w:t>
      </w:r>
      <w:r w:rsidRPr="00CF401C">
        <w:t>des</w:t>
      </w:r>
      <w:r w:rsidR="0027057A" w:rsidRPr="00CF401C">
        <w:t xml:space="preserve"> </w:t>
      </w:r>
      <w:r w:rsidR="00210E53">
        <w:t>parcours</w:t>
      </w:r>
      <w:r w:rsidR="0027057A" w:rsidRPr="00CF401C">
        <w:t xml:space="preserve"> </w:t>
      </w:r>
      <w:r w:rsidRPr="00CF401C">
        <w:t>et</w:t>
      </w:r>
      <w:r w:rsidR="0027057A" w:rsidRPr="00CF401C">
        <w:t xml:space="preserve"> </w:t>
      </w:r>
      <w:r w:rsidRPr="00CF401C">
        <w:t>des</w:t>
      </w:r>
      <w:r w:rsidR="0027057A" w:rsidRPr="00CF401C">
        <w:t xml:space="preserve"> </w:t>
      </w:r>
      <w:r w:rsidR="00E0522D" w:rsidRPr="00CF401C">
        <w:t>éleveurs pastoraux</w:t>
      </w:r>
      <w:r w:rsidR="0027057A" w:rsidRPr="00CF401C">
        <w:t xml:space="preserve"> </w:t>
      </w:r>
      <w:r w:rsidRPr="00CF401C">
        <w:t>a</w:t>
      </w:r>
      <w:r w:rsidR="0027057A" w:rsidRPr="00CF401C">
        <w:t xml:space="preserve"> </w:t>
      </w:r>
      <w:r w:rsidRPr="00CF401C">
        <w:t>évolué</w:t>
      </w:r>
      <w:r w:rsidR="0027057A" w:rsidRPr="00CF401C">
        <w:t xml:space="preserve"> </w:t>
      </w:r>
      <w:r w:rsidRPr="00CF401C">
        <w:t>au</w:t>
      </w:r>
      <w:r w:rsidR="0027057A" w:rsidRPr="00CF401C">
        <w:t xml:space="preserve"> </w:t>
      </w:r>
      <w:r w:rsidRPr="00CF401C">
        <w:t>cours</w:t>
      </w:r>
      <w:r w:rsidR="0027057A" w:rsidRPr="00CF401C">
        <w:t xml:space="preserve"> </w:t>
      </w:r>
      <w:r w:rsidRPr="00CF401C">
        <w:t>des</w:t>
      </w:r>
      <w:r w:rsidR="0027057A" w:rsidRPr="00CF401C">
        <w:t xml:space="preserve"> </w:t>
      </w:r>
      <w:r w:rsidRPr="00CF401C">
        <w:t>deux</w:t>
      </w:r>
      <w:r w:rsidR="0027057A" w:rsidRPr="00CF401C">
        <w:t xml:space="preserve"> </w:t>
      </w:r>
      <w:r w:rsidRPr="00CF401C">
        <w:t>dernières</w:t>
      </w:r>
      <w:r w:rsidR="0027057A" w:rsidRPr="00CF401C">
        <w:t xml:space="preserve"> </w:t>
      </w:r>
      <w:r w:rsidRPr="00CF401C">
        <w:t>décennies</w:t>
      </w:r>
      <w:r w:rsidR="0027057A" w:rsidRPr="00CF401C">
        <w:t xml:space="preserve"> </w:t>
      </w:r>
      <w:r w:rsidR="004037AA" w:rsidRPr="00CF401C">
        <w:t xml:space="preserve">et a donné lieu </w:t>
      </w:r>
      <w:r w:rsidRPr="00CF401C">
        <w:t>à</w:t>
      </w:r>
      <w:r w:rsidR="0027057A" w:rsidRPr="00CF401C">
        <w:t xml:space="preserve"> </w:t>
      </w:r>
      <w:r w:rsidRPr="00CF401C">
        <w:t>une</w:t>
      </w:r>
      <w:r w:rsidR="0027057A" w:rsidRPr="00CF401C">
        <w:t xml:space="preserve"> </w:t>
      </w:r>
      <w:r w:rsidRPr="00CF401C">
        <w:t>meilleure</w:t>
      </w:r>
      <w:r w:rsidR="0027057A" w:rsidRPr="00CF401C">
        <w:t xml:space="preserve"> </w:t>
      </w:r>
      <w:r w:rsidRPr="00CF401C">
        <w:t>compréhension</w:t>
      </w:r>
      <w:r w:rsidR="0027057A" w:rsidRPr="00CF401C">
        <w:t xml:space="preserve"> </w:t>
      </w:r>
      <w:r w:rsidRPr="00CF401C">
        <w:t>de</w:t>
      </w:r>
      <w:r w:rsidR="0027057A" w:rsidRPr="00CF401C">
        <w:t xml:space="preserve"> </w:t>
      </w:r>
      <w:r w:rsidRPr="00CF401C">
        <w:t>la</w:t>
      </w:r>
      <w:r w:rsidR="0027057A" w:rsidRPr="00CF401C">
        <w:t xml:space="preserve"> </w:t>
      </w:r>
      <w:r w:rsidRPr="00CF401C">
        <w:t>valeur</w:t>
      </w:r>
      <w:r w:rsidR="0027057A" w:rsidRPr="00CF401C">
        <w:t xml:space="preserve"> </w:t>
      </w:r>
      <w:r w:rsidRPr="00CF401C">
        <w:t>de</w:t>
      </w:r>
      <w:r w:rsidR="0027057A" w:rsidRPr="00CF401C">
        <w:t xml:space="preserve"> </w:t>
      </w:r>
      <w:r w:rsidRPr="00CF401C">
        <w:t>la</w:t>
      </w:r>
      <w:r w:rsidR="0027057A" w:rsidRPr="00CF401C">
        <w:t xml:space="preserve"> </w:t>
      </w:r>
      <w:r w:rsidRPr="00CF401C">
        <w:t>mobilité</w:t>
      </w:r>
      <w:r w:rsidR="0027057A" w:rsidRPr="00CF401C">
        <w:t xml:space="preserve"> </w:t>
      </w:r>
      <w:r w:rsidRPr="00CF401C">
        <w:t>du</w:t>
      </w:r>
      <w:r w:rsidR="0027057A" w:rsidRPr="00CF401C">
        <w:t xml:space="preserve"> </w:t>
      </w:r>
      <w:r w:rsidRPr="00CF401C">
        <w:t>bétail</w:t>
      </w:r>
      <w:r w:rsidR="0027057A" w:rsidRPr="00CF401C">
        <w:t xml:space="preserve"> </w:t>
      </w:r>
      <w:r w:rsidR="004C11A6" w:rsidRPr="00CF401C">
        <w:t xml:space="preserve">aussi bien </w:t>
      </w:r>
      <w:r w:rsidRPr="00CF401C">
        <w:t>pour</w:t>
      </w:r>
      <w:r w:rsidR="0027057A" w:rsidRPr="00CF401C">
        <w:t xml:space="preserve"> </w:t>
      </w:r>
      <w:r w:rsidRPr="00CF401C">
        <w:t>la</w:t>
      </w:r>
      <w:r w:rsidR="0027057A" w:rsidRPr="00CF401C">
        <w:t xml:space="preserve"> </w:t>
      </w:r>
      <w:r w:rsidRPr="00CF401C">
        <w:t>production</w:t>
      </w:r>
      <w:r w:rsidR="0027057A" w:rsidRPr="00CF401C">
        <w:t xml:space="preserve"> </w:t>
      </w:r>
      <w:r w:rsidRPr="00CF401C">
        <w:t>et</w:t>
      </w:r>
      <w:r w:rsidR="0027057A" w:rsidRPr="00CF401C">
        <w:t xml:space="preserve"> </w:t>
      </w:r>
      <w:r w:rsidR="004C11A6" w:rsidRPr="00CF401C">
        <w:t>que pour la</w:t>
      </w:r>
      <w:r w:rsidR="0027057A" w:rsidRPr="00CF401C">
        <w:t xml:space="preserve"> </w:t>
      </w:r>
      <w:r w:rsidRPr="00CF401C">
        <w:t>conservation</w:t>
      </w:r>
      <w:r w:rsidR="00210E53">
        <w:t> ;</w:t>
      </w:r>
      <w:r w:rsidR="0027057A" w:rsidRPr="00CF401C">
        <w:t xml:space="preserve"> </w:t>
      </w:r>
      <w:r w:rsidRPr="00CF401C">
        <w:t>de</w:t>
      </w:r>
      <w:r w:rsidR="0027057A" w:rsidRPr="00CF401C">
        <w:t xml:space="preserve"> </w:t>
      </w:r>
      <w:r w:rsidRPr="00CF401C">
        <w:t>la</w:t>
      </w:r>
      <w:r w:rsidR="0027057A" w:rsidRPr="00CF401C">
        <w:t xml:space="preserve"> </w:t>
      </w:r>
      <w:r w:rsidRPr="00CF401C">
        <w:t>valeur</w:t>
      </w:r>
      <w:r w:rsidR="0027057A" w:rsidRPr="00CF401C">
        <w:t xml:space="preserve"> </w:t>
      </w:r>
      <w:r w:rsidRPr="00CF401C">
        <w:t>des</w:t>
      </w:r>
      <w:r w:rsidR="0027057A" w:rsidRPr="00CF401C">
        <w:t xml:space="preserve"> </w:t>
      </w:r>
      <w:r w:rsidRPr="00CF401C">
        <w:t>systèmes</w:t>
      </w:r>
      <w:r w:rsidR="0027057A" w:rsidRPr="00CF401C">
        <w:t xml:space="preserve"> </w:t>
      </w:r>
      <w:r w:rsidRPr="00CF401C">
        <w:t>de</w:t>
      </w:r>
      <w:r w:rsidR="0027057A" w:rsidRPr="00CF401C">
        <w:t xml:space="preserve"> </w:t>
      </w:r>
      <w:r w:rsidRPr="00CF401C">
        <w:t>connaissances</w:t>
      </w:r>
      <w:r w:rsidR="0027057A" w:rsidRPr="00CF401C">
        <w:t xml:space="preserve"> </w:t>
      </w:r>
      <w:r w:rsidRPr="00CF401C">
        <w:t>autochtones</w:t>
      </w:r>
      <w:r w:rsidR="0027057A" w:rsidRPr="00CF401C">
        <w:t xml:space="preserve"> </w:t>
      </w:r>
      <w:r w:rsidRPr="00CF401C">
        <w:t>et</w:t>
      </w:r>
      <w:r w:rsidR="0027057A" w:rsidRPr="00CF401C">
        <w:t xml:space="preserve"> </w:t>
      </w:r>
      <w:r w:rsidRPr="00CF401C">
        <w:t>locales</w:t>
      </w:r>
      <w:r w:rsidR="0027057A" w:rsidRPr="00CF401C">
        <w:t xml:space="preserve">, </w:t>
      </w:r>
      <w:r w:rsidRPr="00CF401C">
        <w:t>des</w:t>
      </w:r>
      <w:r w:rsidR="0027057A" w:rsidRPr="00CF401C">
        <w:t xml:space="preserve"> </w:t>
      </w:r>
      <w:r w:rsidRPr="00CF401C">
        <w:t>avantages</w:t>
      </w:r>
      <w:r w:rsidR="0027057A" w:rsidRPr="00CF401C">
        <w:t xml:space="preserve"> </w:t>
      </w:r>
      <w:r w:rsidRPr="00CF401C">
        <w:t>des</w:t>
      </w:r>
      <w:r w:rsidR="0027057A" w:rsidRPr="00CF401C">
        <w:t xml:space="preserve"> </w:t>
      </w:r>
      <w:r w:rsidRPr="00CF401C">
        <w:t>produits</w:t>
      </w:r>
      <w:r w:rsidR="0027057A" w:rsidRPr="00CF401C">
        <w:t xml:space="preserve"> </w:t>
      </w:r>
      <w:r w:rsidRPr="00CF401C">
        <w:t>d'élevage</w:t>
      </w:r>
      <w:r w:rsidR="0027057A" w:rsidRPr="00CF401C">
        <w:t xml:space="preserve"> </w:t>
      </w:r>
      <w:r w:rsidR="00210E53">
        <w:t>bio</w:t>
      </w:r>
      <w:r w:rsidR="0027057A" w:rsidRPr="00CF401C">
        <w:t xml:space="preserve"> </w:t>
      </w:r>
      <w:r w:rsidRPr="00CF401C">
        <w:t>et</w:t>
      </w:r>
      <w:r w:rsidR="0027057A" w:rsidRPr="00CF401C">
        <w:t xml:space="preserve"> </w:t>
      </w:r>
      <w:r w:rsidRPr="00CF401C">
        <w:t>de</w:t>
      </w:r>
      <w:r w:rsidR="0027057A" w:rsidRPr="00CF401C">
        <w:t xml:space="preserve"> </w:t>
      </w:r>
      <w:r w:rsidRPr="00CF401C">
        <w:t>la</w:t>
      </w:r>
      <w:r w:rsidR="0027057A" w:rsidRPr="00CF401C">
        <w:t xml:space="preserve"> </w:t>
      </w:r>
      <w:r w:rsidRPr="00CF401C">
        <w:t>nature</w:t>
      </w:r>
      <w:r w:rsidR="0027057A" w:rsidRPr="00CF401C">
        <w:t xml:space="preserve"> </w:t>
      </w:r>
      <w:r w:rsidR="004C11A6" w:rsidRPr="00CF401C">
        <w:t>de non-équilibr</w:t>
      </w:r>
      <w:r w:rsidR="004037AA" w:rsidRPr="00CF401C">
        <w:t>e</w:t>
      </w:r>
      <w:r w:rsidR="0027057A" w:rsidRPr="00CF401C">
        <w:t xml:space="preserve"> </w:t>
      </w:r>
      <w:r w:rsidRPr="00CF401C">
        <w:t>(</w:t>
      </w:r>
      <w:r w:rsidR="00210E53">
        <w:t xml:space="preserve">donc </w:t>
      </w:r>
      <w:r w:rsidRPr="00CF401C">
        <w:t>dynamique)</w:t>
      </w:r>
      <w:r w:rsidR="0027057A" w:rsidRPr="00CF401C">
        <w:t xml:space="preserve"> </w:t>
      </w:r>
      <w:r w:rsidRPr="00CF401C">
        <w:t>de</w:t>
      </w:r>
      <w:r w:rsidR="004C11A6" w:rsidRPr="00CF401C">
        <w:t>s</w:t>
      </w:r>
      <w:r w:rsidR="0027057A" w:rsidRPr="00CF401C">
        <w:t xml:space="preserve"> </w:t>
      </w:r>
      <w:r w:rsidRPr="00CF401C">
        <w:t>parcours</w:t>
      </w:r>
      <w:r w:rsidR="00210E53">
        <w:t xml:space="preserve"> – </w:t>
      </w:r>
      <w:r w:rsidRPr="00CF401C">
        <w:t>parmi</w:t>
      </w:r>
      <w:r w:rsidR="00210E53">
        <w:t xml:space="preserve"> </w:t>
      </w:r>
      <w:r w:rsidRPr="00CF401C">
        <w:t>beaucoup</w:t>
      </w:r>
      <w:r w:rsidR="0027057A" w:rsidRPr="00CF401C">
        <w:t xml:space="preserve"> </w:t>
      </w:r>
      <w:r w:rsidRPr="00CF401C">
        <w:t>d</w:t>
      </w:r>
      <w:r w:rsidR="0027057A" w:rsidRPr="00CF401C">
        <w:t>’</w:t>
      </w:r>
      <w:r w:rsidRPr="00CF401C">
        <w:t>autres</w:t>
      </w:r>
      <w:r w:rsidR="0027057A" w:rsidRPr="00CF401C">
        <w:t xml:space="preserve"> </w:t>
      </w:r>
      <w:r w:rsidRPr="00CF401C">
        <w:t>nouvelles</w:t>
      </w:r>
      <w:r w:rsidR="0027057A" w:rsidRPr="00CF401C">
        <w:t xml:space="preserve"> </w:t>
      </w:r>
      <w:r w:rsidR="004C11A6" w:rsidRPr="00CF401C">
        <w:t xml:space="preserve">idées </w:t>
      </w:r>
      <w:r w:rsidRPr="00CF401C">
        <w:t>(et</w:t>
      </w:r>
      <w:r w:rsidR="0027057A" w:rsidRPr="00CF401C">
        <w:t xml:space="preserve"> </w:t>
      </w:r>
      <w:r w:rsidR="004C11A6" w:rsidRPr="00CF401C">
        <w:t xml:space="preserve">d’idées </w:t>
      </w:r>
      <w:r w:rsidRPr="00CF401C">
        <w:t>en</w:t>
      </w:r>
      <w:r w:rsidR="0027057A" w:rsidRPr="00CF401C">
        <w:t xml:space="preserve"> </w:t>
      </w:r>
      <w:r w:rsidRPr="00CF401C">
        <w:t>développement)</w:t>
      </w:r>
      <w:r w:rsidR="009713F2" w:rsidRPr="00CF401C">
        <w:t>.</w:t>
      </w:r>
      <w:r w:rsidR="0027057A" w:rsidRPr="00CF401C">
        <w:t xml:space="preserve"> </w:t>
      </w:r>
    </w:p>
    <w:p w14:paraId="575D9C75" w14:textId="77777777" w:rsidR="00720DEE" w:rsidRPr="00CF401C" w:rsidRDefault="00720DEE" w:rsidP="0027057A">
      <w:pPr>
        <w:jc w:val="both"/>
      </w:pPr>
    </w:p>
    <w:p w14:paraId="3D4809EC" w14:textId="77F022EB" w:rsidR="000E68BE" w:rsidRPr="00CF401C" w:rsidRDefault="00E51812" w:rsidP="0027057A">
      <w:pPr>
        <w:pStyle w:val="ListParagraph"/>
        <w:numPr>
          <w:ilvl w:val="0"/>
          <w:numId w:val="1"/>
        </w:numPr>
        <w:jc w:val="both"/>
      </w:pPr>
      <w:r w:rsidRPr="00CF401C">
        <w:rPr>
          <w:b/>
        </w:rPr>
        <w:t>Les</w:t>
      </w:r>
      <w:r w:rsidR="0027057A" w:rsidRPr="00CF401C">
        <w:rPr>
          <w:b/>
        </w:rPr>
        <w:t xml:space="preserve"> </w:t>
      </w:r>
      <w:r w:rsidRPr="00CF401C">
        <w:rPr>
          <w:b/>
          <w:bCs/>
        </w:rPr>
        <w:t>questions</w:t>
      </w:r>
      <w:r w:rsidR="0027057A" w:rsidRPr="00CF401C">
        <w:rPr>
          <w:b/>
          <w:bCs/>
        </w:rPr>
        <w:t xml:space="preserve"> </w:t>
      </w:r>
      <w:r w:rsidRPr="00CF401C">
        <w:rPr>
          <w:b/>
          <w:bCs/>
        </w:rPr>
        <w:t>qui</w:t>
      </w:r>
      <w:r w:rsidR="0027057A" w:rsidRPr="00CF401C">
        <w:rPr>
          <w:b/>
          <w:bCs/>
        </w:rPr>
        <w:t xml:space="preserve"> </w:t>
      </w:r>
      <w:r w:rsidRPr="00CF401C">
        <w:rPr>
          <w:b/>
          <w:bCs/>
        </w:rPr>
        <w:t>préoccupent</w:t>
      </w:r>
      <w:r w:rsidR="0027057A" w:rsidRPr="00CF401C">
        <w:rPr>
          <w:b/>
          <w:bCs/>
        </w:rPr>
        <w:t xml:space="preserve"> </w:t>
      </w:r>
      <w:r w:rsidRPr="00CF401C">
        <w:rPr>
          <w:b/>
          <w:bCs/>
        </w:rPr>
        <w:t>les</w:t>
      </w:r>
      <w:r w:rsidR="0027057A" w:rsidRPr="00CF401C">
        <w:rPr>
          <w:b/>
          <w:bCs/>
        </w:rPr>
        <w:t xml:space="preserve"> </w:t>
      </w:r>
      <w:r w:rsidRPr="00CF401C">
        <w:rPr>
          <w:b/>
          <w:bCs/>
        </w:rPr>
        <w:t>éleveurs</w:t>
      </w:r>
      <w:r w:rsidR="0027057A" w:rsidRPr="00CF401C">
        <w:rPr>
          <w:b/>
        </w:rPr>
        <w:t xml:space="preserve"> : </w:t>
      </w:r>
      <w:r w:rsidRPr="00CF401C">
        <w:t>De</w:t>
      </w:r>
      <w:r w:rsidR="0027057A" w:rsidRPr="00CF401C">
        <w:t xml:space="preserve"> </w:t>
      </w:r>
      <w:r w:rsidRPr="00CF401C">
        <w:t>nombreux</w:t>
      </w:r>
      <w:r w:rsidR="0027057A" w:rsidRPr="00CF401C">
        <w:t xml:space="preserve"> </w:t>
      </w:r>
      <w:r w:rsidRPr="00CF401C">
        <w:t>éleveurs</w:t>
      </w:r>
      <w:r w:rsidR="0027057A" w:rsidRPr="00CF401C">
        <w:t xml:space="preserve"> </w:t>
      </w:r>
      <w:r w:rsidRPr="00CF401C">
        <w:t>dans</w:t>
      </w:r>
      <w:r w:rsidR="0027057A" w:rsidRPr="00CF401C">
        <w:t xml:space="preserve"> </w:t>
      </w:r>
      <w:r w:rsidRPr="00CF401C">
        <w:t>les</w:t>
      </w:r>
      <w:r w:rsidR="0027057A" w:rsidRPr="00CF401C">
        <w:t xml:space="preserve"> </w:t>
      </w:r>
      <w:r w:rsidRPr="00CF401C">
        <w:t>pays</w:t>
      </w:r>
      <w:r w:rsidR="0027057A" w:rsidRPr="00CF401C">
        <w:t xml:space="preserve"> </w:t>
      </w:r>
      <w:r w:rsidRPr="00CF401C">
        <w:t>en</w:t>
      </w:r>
      <w:r w:rsidR="0027057A" w:rsidRPr="00CF401C">
        <w:t xml:space="preserve"> </w:t>
      </w:r>
      <w:r w:rsidRPr="00CF401C">
        <w:t>développement</w:t>
      </w:r>
      <w:r w:rsidR="0027057A" w:rsidRPr="00CF401C">
        <w:t xml:space="preserve"> </w:t>
      </w:r>
      <w:r w:rsidRPr="00CF401C">
        <w:t>ont</w:t>
      </w:r>
      <w:r w:rsidR="0027057A" w:rsidRPr="00CF401C">
        <w:t xml:space="preserve"> </w:t>
      </w:r>
      <w:r w:rsidRPr="00CF401C">
        <w:t>du</w:t>
      </w:r>
      <w:r w:rsidR="0027057A" w:rsidRPr="00CF401C">
        <w:t xml:space="preserve"> </w:t>
      </w:r>
      <w:r w:rsidRPr="00CF401C">
        <w:t>mal</w:t>
      </w:r>
      <w:r w:rsidR="0027057A" w:rsidRPr="00CF401C">
        <w:t xml:space="preserve"> </w:t>
      </w:r>
      <w:r w:rsidRPr="00CF401C">
        <w:t>à</w:t>
      </w:r>
      <w:r w:rsidR="0027057A" w:rsidRPr="00CF401C">
        <w:t xml:space="preserve"> </w:t>
      </w:r>
      <w:r w:rsidRPr="00CF401C">
        <w:t>bénéficier</w:t>
      </w:r>
      <w:r w:rsidR="0027057A" w:rsidRPr="00CF401C">
        <w:t xml:space="preserve"> </w:t>
      </w:r>
      <w:r w:rsidRPr="00CF401C">
        <w:t>d</w:t>
      </w:r>
      <w:r w:rsidR="0027057A" w:rsidRPr="00CF401C">
        <w:t>’</w:t>
      </w:r>
      <w:r w:rsidRPr="00CF401C">
        <w:t>un</w:t>
      </w:r>
      <w:r w:rsidR="0027057A" w:rsidRPr="00CF401C">
        <w:t xml:space="preserve"> </w:t>
      </w:r>
      <w:r w:rsidRPr="00CF401C">
        <w:t>développement</w:t>
      </w:r>
      <w:r w:rsidR="0027057A" w:rsidRPr="00CF401C">
        <w:t xml:space="preserve"> </w:t>
      </w:r>
      <w:r w:rsidRPr="00CF401C">
        <w:t>équitable.</w:t>
      </w:r>
      <w:r w:rsidR="0027057A" w:rsidRPr="00CF401C">
        <w:t xml:space="preserve"> </w:t>
      </w:r>
      <w:r w:rsidRPr="00CF401C">
        <w:t>De</w:t>
      </w:r>
      <w:r w:rsidR="0027057A" w:rsidRPr="00CF401C">
        <w:t xml:space="preserve"> </w:t>
      </w:r>
      <w:r w:rsidRPr="00CF401C">
        <w:t>nombreux</w:t>
      </w:r>
      <w:r w:rsidR="0027057A" w:rsidRPr="00CF401C">
        <w:t xml:space="preserve"> </w:t>
      </w:r>
      <w:r w:rsidRPr="00CF401C">
        <w:t>éleveurs</w:t>
      </w:r>
      <w:r w:rsidR="0027057A" w:rsidRPr="00CF401C">
        <w:t xml:space="preserve"> </w:t>
      </w:r>
      <w:r w:rsidRPr="00CF401C">
        <w:t>dans</w:t>
      </w:r>
      <w:r w:rsidR="0027057A" w:rsidRPr="00CF401C">
        <w:t xml:space="preserve"> </w:t>
      </w:r>
      <w:r w:rsidRPr="00CF401C">
        <w:t>les</w:t>
      </w:r>
      <w:r w:rsidR="0027057A" w:rsidRPr="00CF401C">
        <w:t xml:space="preserve"> </w:t>
      </w:r>
      <w:r w:rsidRPr="00CF401C">
        <w:t>pays</w:t>
      </w:r>
      <w:r w:rsidR="0027057A" w:rsidRPr="00CF401C">
        <w:t xml:space="preserve"> </w:t>
      </w:r>
      <w:r w:rsidRPr="00CF401C">
        <w:t>industrialisés</w:t>
      </w:r>
      <w:r w:rsidR="0027057A" w:rsidRPr="00CF401C">
        <w:t xml:space="preserve"> </w:t>
      </w:r>
      <w:r w:rsidRPr="00CF401C">
        <w:t>sont</w:t>
      </w:r>
      <w:r w:rsidR="0027057A" w:rsidRPr="00CF401C">
        <w:t xml:space="preserve"> </w:t>
      </w:r>
      <w:r w:rsidR="0045621F" w:rsidRPr="00CF401C">
        <w:t>préoccupés</w:t>
      </w:r>
      <w:r w:rsidR="0027057A" w:rsidRPr="00CF401C">
        <w:t xml:space="preserve"> </w:t>
      </w:r>
      <w:r w:rsidRPr="00CF401C">
        <w:t>par</w:t>
      </w:r>
      <w:r w:rsidR="0027057A" w:rsidRPr="00CF401C">
        <w:t xml:space="preserve"> </w:t>
      </w:r>
      <w:r w:rsidRPr="00CF401C">
        <w:t>la</w:t>
      </w:r>
      <w:r w:rsidR="0027057A" w:rsidRPr="00CF401C">
        <w:t xml:space="preserve"> </w:t>
      </w:r>
      <w:r w:rsidRPr="00CF401C">
        <w:t>fermeture</w:t>
      </w:r>
      <w:r w:rsidR="0027057A" w:rsidRPr="00CF401C">
        <w:t xml:space="preserve"> </w:t>
      </w:r>
      <w:r w:rsidRPr="00CF401C">
        <w:t>et</w:t>
      </w:r>
      <w:r w:rsidR="0027057A" w:rsidRPr="00CF401C">
        <w:t xml:space="preserve"> </w:t>
      </w:r>
      <w:r w:rsidRPr="00CF401C">
        <w:t>l</w:t>
      </w:r>
      <w:r w:rsidR="0027057A" w:rsidRPr="00CF401C">
        <w:t>’</w:t>
      </w:r>
      <w:r w:rsidRPr="00CF401C">
        <w:t>abandon</w:t>
      </w:r>
      <w:r w:rsidR="0027057A" w:rsidRPr="00CF401C">
        <w:t xml:space="preserve"> </w:t>
      </w:r>
      <w:r w:rsidRPr="00CF401C">
        <w:t>des</w:t>
      </w:r>
      <w:r w:rsidR="0027057A" w:rsidRPr="00CF401C">
        <w:t xml:space="preserve"> </w:t>
      </w:r>
      <w:r w:rsidRPr="00CF401C">
        <w:t>petites</w:t>
      </w:r>
      <w:r w:rsidR="0027057A" w:rsidRPr="00CF401C">
        <w:t xml:space="preserve"> </w:t>
      </w:r>
      <w:r w:rsidRPr="00CF401C">
        <w:t>exploitations</w:t>
      </w:r>
      <w:r w:rsidR="0027057A" w:rsidRPr="00CF401C">
        <w:t xml:space="preserve"> </w:t>
      </w:r>
      <w:r w:rsidRPr="00CF401C">
        <w:t>familiales</w:t>
      </w:r>
      <w:r w:rsidR="0027057A" w:rsidRPr="00CF401C">
        <w:t xml:space="preserve"> </w:t>
      </w:r>
      <w:r w:rsidRPr="00CF401C">
        <w:t>et</w:t>
      </w:r>
      <w:r w:rsidR="0027057A" w:rsidRPr="00CF401C">
        <w:t xml:space="preserve"> </w:t>
      </w:r>
      <w:r w:rsidRPr="00CF401C">
        <w:t>les</w:t>
      </w:r>
      <w:r w:rsidR="0027057A" w:rsidRPr="00CF401C">
        <w:t xml:space="preserve"> </w:t>
      </w:r>
      <w:r w:rsidRPr="00CF401C">
        <w:t>défis</w:t>
      </w:r>
      <w:r w:rsidR="0027057A" w:rsidRPr="00CF401C">
        <w:t xml:space="preserve"> </w:t>
      </w:r>
      <w:r w:rsidRPr="00CF401C">
        <w:t>à</w:t>
      </w:r>
      <w:r w:rsidR="0027057A" w:rsidRPr="00CF401C">
        <w:t xml:space="preserve"> </w:t>
      </w:r>
      <w:r w:rsidR="0045621F" w:rsidRPr="00CF401C">
        <w:t xml:space="preserve">rendre </w:t>
      </w:r>
      <w:r w:rsidRPr="00CF401C">
        <w:t>l</w:t>
      </w:r>
      <w:r w:rsidR="0027057A" w:rsidRPr="00CF401C">
        <w:t>’</w:t>
      </w:r>
      <w:r w:rsidRPr="00CF401C">
        <w:t>agriculture</w:t>
      </w:r>
      <w:r w:rsidR="0027057A" w:rsidRPr="00CF401C">
        <w:t xml:space="preserve"> </w:t>
      </w:r>
      <w:r w:rsidR="0045621F" w:rsidRPr="00CF401C">
        <w:t>bio rentable</w:t>
      </w:r>
      <w:r w:rsidRPr="00CF401C">
        <w:t>.</w:t>
      </w:r>
      <w:r w:rsidR="0027057A" w:rsidRPr="00CF401C">
        <w:t xml:space="preserve"> </w:t>
      </w:r>
      <w:r w:rsidRPr="00CF401C">
        <w:t>Dans</w:t>
      </w:r>
      <w:r w:rsidR="0027057A" w:rsidRPr="00CF401C">
        <w:t xml:space="preserve"> </w:t>
      </w:r>
      <w:r w:rsidRPr="00CF401C">
        <w:t>les</w:t>
      </w:r>
      <w:r w:rsidR="0027057A" w:rsidRPr="00CF401C">
        <w:t xml:space="preserve"> </w:t>
      </w:r>
      <w:r w:rsidRPr="00CF401C">
        <w:t>deux</w:t>
      </w:r>
      <w:r w:rsidR="0027057A" w:rsidRPr="00CF401C">
        <w:t xml:space="preserve"> </w:t>
      </w:r>
      <w:r w:rsidRPr="00CF401C">
        <w:t>cas</w:t>
      </w:r>
      <w:r w:rsidR="0027057A" w:rsidRPr="00CF401C">
        <w:t xml:space="preserve">, </w:t>
      </w:r>
      <w:r w:rsidRPr="00CF401C">
        <w:t>l'accès</w:t>
      </w:r>
      <w:r w:rsidR="0027057A" w:rsidRPr="00CF401C">
        <w:t xml:space="preserve"> </w:t>
      </w:r>
      <w:r w:rsidRPr="00CF401C">
        <w:t>équitable</w:t>
      </w:r>
      <w:r w:rsidR="0027057A" w:rsidRPr="00CF401C">
        <w:t xml:space="preserve"> </w:t>
      </w:r>
      <w:r w:rsidRPr="00CF401C">
        <w:t>et</w:t>
      </w:r>
      <w:r w:rsidR="0027057A" w:rsidRPr="00CF401C">
        <w:t xml:space="preserve"> </w:t>
      </w:r>
      <w:r w:rsidRPr="00CF401C">
        <w:t>abordable</w:t>
      </w:r>
      <w:r w:rsidR="0027057A" w:rsidRPr="00CF401C">
        <w:t xml:space="preserve"> </w:t>
      </w:r>
      <w:r w:rsidRPr="00CF401C">
        <w:t>à</w:t>
      </w:r>
      <w:r w:rsidR="0027057A" w:rsidRPr="00CF401C">
        <w:t xml:space="preserve"> </w:t>
      </w:r>
      <w:r w:rsidRPr="00CF401C">
        <w:t>des</w:t>
      </w:r>
      <w:r w:rsidR="0027057A" w:rsidRPr="00CF401C">
        <w:t xml:space="preserve"> </w:t>
      </w:r>
      <w:r w:rsidRPr="00CF401C">
        <w:t>services</w:t>
      </w:r>
      <w:r w:rsidR="0027057A" w:rsidRPr="00CF401C">
        <w:t xml:space="preserve"> </w:t>
      </w:r>
      <w:r w:rsidRPr="00CF401C">
        <w:t>adéquats</w:t>
      </w:r>
      <w:r w:rsidR="0027057A" w:rsidRPr="00CF401C">
        <w:t xml:space="preserve"> </w:t>
      </w:r>
      <w:r w:rsidRPr="00CF401C">
        <w:t>et</w:t>
      </w:r>
      <w:r w:rsidR="0027057A" w:rsidRPr="00CF401C">
        <w:t xml:space="preserve"> </w:t>
      </w:r>
      <w:r w:rsidRPr="00CF401C">
        <w:t>durables</w:t>
      </w:r>
      <w:r w:rsidR="0027057A" w:rsidRPr="00CF401C">
        <w:t xml:space="preserve"> </w:t>
      </w:r>
      <w:r w:rsidRPr="00CF401C">
        <w:t>(santé</w:t>
      </w:r>
      <w:r w:rsidR="0027057A" w:rsidRPr="00CF401C">
        <w:t xml:space="preserve">, </w:t>
      </w:r>
      <w:r w:rsidRPr="00CF401C">
        <w:t>éducation</w:t>
      </w:r>
      <w:r w:rsidR="0027057A" w:rsidRPr="00CF401C">
        <w:t xml:space="preserve">, </w:t>
      </w:r>
      <w:r w:rsidRPr="00CF401C">
        <w:t>énergie</w:t>
      </w:r>
      <w:r w:rsidR="0027057A" w:rsidRPr="00CF401C">
        <w:t xml:space="preserve">, </w:t>
      </w:r>
      <w:r w:rsidRPr="00CF401C">
        <w:t>intrants</w:t>
      </w:r>
      <w:r w:rsidR="0027057A" w:rsidRPr="00CF401C">
        <w:t xml:space="preserve"> </w:t>
      </w:r>
      <w:r w:rsidRPr="00CF401C">
        <w:t>vétérinaires</w:t>
      </w:r>
      <w:r w:rsidR="0027057A" w:rsidRPr="00CF401C">
        <w:t xml:space="preserve">, </w:t>
      </w:r>
      <w:r w:rsidRPr="00CF401C">
        <w:t>commerce</w:t>
      </w:r>
      <w:r w:rsidR="0027057A" w:rsidRPr="00CF401C">
        <w:t xml:space="preserve">, </w:t>
      </w:r>
      <w:r w:rsidRPr="00CF401C">
        <w:t>représentation</w:t>
      </w:r>
      <w:r w:rsidR="0027057A" w:rsidRPr="00CF401C">
        <w:t xml:space="preserve"> </w:t>
      </w:r>
      <w:r w:rsidRPr="00CF401C">
        <w:t>politique</w:t>
      </w:r>
      <w:r w:rsidR="0027057A" w:rsidRPr="00CF401C">
        <w:t xml:space="preserve">, </w:t>
      </w:r>
      <w:r w:rsidRPr="00CF401C">
        <w:t>etc.)</w:t>
      </w:r>
      <w:r w:rsidR="0027057A" w:rsidRPr="00CF401C">
        <w:t xml:space="preserve"> </w:t>
      </w:r>
      <w:r w:rsidRPr="00CF401C">
        <w:t>peut</w:t>
      </w:r>
      <w:r w:rsidR="0027057A" w:rsidRPr="00CF401C">
        <w:t xml:space="preserve"> </w:t>
      </w:r>
      <w:r w:rsidRPr="00CF401C">
        <w:t>être</w:t>
      </w:r>
      <w:r w:rsidR="0027057A" w:rsidRPr="00CF401C">
        <w:t xml:space="preserve"> </w:t>
      </w:r>
      <w:r w:rsidRPr="00CF401C">
        <w:t>réalisé</w:t>
      </w:r>
      <w:r w:rsidR="0027057A" w:rsidRPr="00CF401C">
        <w:t xml:space="preserve"> </w:t>
      </w:r>
      <w:r w:rsidRPr="00CF401C">
        <w:t>avec</w:t>
      </w:r>
      <w:r w:rsidR="0027057A" w:rsidRPr="00CF401C">
        <w:t xml:space="preserve"> </w:t>
      </w:r>
      <w:r w:rsidR="003C6D1A" w:rsidRPr="00CF401C">
        <w:t>de</w:t>
      </w:r>
      <w:r w:rsidR="0027057A" w:rsidRPr="00CF401C">
        <w:t xml:space="preserve"> </w:t>
      </w:r>
      <w:r w:rsidRPr="00CF401C">
        <w:t>bonnes</w:t>
      </w:r>
      <w:r w:rsidR="0027057A" w:rsidRPr="00CF401C">
        <w:t xml:space="preserve"> </w:t>
      </w:r>
      <w:r w:rsidRPr="00CF401C">
        <w:t>politiques</w:t>
      </w:r>
      <w:r w:rsidR="0027057A" w:rsidRPr="00CF401C">
        <w:t xml:space="preserve"> </w:t>
      </w:r>
      <w:r w:rsidRPr="00CF401C">
        <w:t>et</w:t>
      </w:r>
      <w:r w:rsidR="0027057A" w:rsidRPr="00CF401C">
        <w:t xml:space="preserve"> </w:t>
      </w:r>
      <w:r w:rsidRPr="00CF401C">
        <w:t>incitations</w:t>
      </w:r>
      <w:r w:rsidR="0027057A" w:rsidRPr="00CF401C">
        <w:t xml:space="preserve"> </w:t>
      </w:r>
      <w:r w:rsidRPr="00CF401C">
        <w:t>pour</w:t>
      </w:r>
      <w:r w:rsidR="0027057A" w:rsidRPr="00CF401C">
        <w:t xml:space="preserve"> </w:t>
      </w:r>
      <w:r w:rsidRPr="00CF401C">
        <w:t>les</w:t>
      </w:r>
      <w:r w:rsidR="0027057A" w:rsidRPr="00CF401C">
        <w:t xml:space="preserve"> </w:t>
      </w:r>
      <w:r w:rsidRPr="00CF401C">
        <w:t>entreprises</w:t>
      </w:r>
      <w:r w:rsidR="000E68BE" w:rsidRPr="00CF401C">
        <w:t>.</w:t>
      </w:r>
      <w:r w:rsidR="0027057A" w:rsidRPr="00CF401C">
        <w:t xml:space="preserve"> </w:t>
      </w:r>
    </w:p>
    <w:p w14:paraId="0FB17F46" w14:textId="77777777" w:rsidR="000E68BE" w:rsidRPr="00CF401C" w:rsidRDefault="000E68BE" w:rsidP="0027057A">
      <w:pPr>
        <w:pStyle w:val="ListParagraph"/>
        <w:jc w:val="both"/>
      </w:pPr>
    </w:p>
    <w:p w14:paraId="276C606C" w14:textId="0A8E3306" w:rsidR="00720DEE" w:rsidRPr="00CF401C" w:rsidRDefault="00E51812" w:rsidP="0027057A">
      <w:pPr>
        <w:pStyle w:val="ListParagraph"/>
        <w:numPr>
          <w:ilvl w:val="0"/>
          <w:numId w:val="1"/>
        </w:numPr>
        <w:jc w:val="both"/>
      </w:pPr>
      <w:r w:rsidRPr="00CF401C">
        <w:rPr>
          <w:b/>
          <w:bCs/>
        </w:rPr>
        <w:t>Couverture</w:t>
      </w:r>
      <w:r w:rsidR="0027057A" w:rsidRPr="00CF401C">
        <w:rPr>
          <w:b/>
          <w:bCs/>
        </w:rPr>
        <w:t xml:space="preserve"> </w:t>
      </w:r>
      <w:r w:rsidRPr="00CF401C">
        <w:rPr>
          <w:b/>
          <w:bCs/>
        </w:rPr>
        <w:t>équilibrée</w:t>
      </w:r>
      <w:r w:rsidR="0027057A" w:rsidRPr="00CF401C">
        <w:t xml:space="preserve"> : </w:t>
      </w:r>
      <w:r w:rsidRPr="00CF401C">
        <w:t>les</w:t>
      </w:r>
      <w:r w:rsidR="0027057A" w:rsidRPr="00CF401C">
        <w:t xml:space="preserve"> </w:t>
      </w:r>
      <w:r w:rsidRPr="00CF401C">
        <w:t>12</w:t>
      </w:r>
      <w:r w:rsidR="0027057A" w:rsidRPr="00CF401C">
        <w:t xml:space="preserve"> </w:t>
      </w:r>
      <w:r w:rsidRPr="00CF401C">
        <w:t>thèmes</w:t>
      </w:r>
      <w:r w:rsidR="00027426">
        <w:t xml:space="preserve"> </w:t>
      </w:r>
      <w:r w:rsidR="003C6D1A" w:rsidRPr="00CF401C">
        <w:t xml:space="preserve">couvrirait </w:t>
      </w:r>
      <w:r w:rsidR="00027426">
        <w:t xml:space="preserve">de façon équilibrée </w:t>
      </w:r>
      <w:r w:rsidRPr="00CF401C">
        <w:t>les</w:t>
      </w:r>
      <w:r w:rsidR="0027057A" w:rsidRPr="00CF401C">
        <w:t xml:space="preserve"> </w:t>
      </w:r>
      <w:r w:rsidRPr="00CF401C">
        <w:t>thèmes</w:t>
      </w:r>
      <w:r w:rsidR="0027057A" w:rsidRPr="00CF401C">
        <w:t xml:space="preserve"> </w:t>
      </w:r>
      <w:r w:rsidRPr="00CF401C">
        <w:t>reflétant</w:t>
      </w:r>
      <w:r w:rsidR="0027057A" w:rsidRPr="00CF401C">
        <w:t xml:space="preserve"> </w:t>
      </w:r>
      <w:r w:rsidR="003C6D1A" w:rsidRPr="00CF401C">
        <w:t xml:space="preserve">les questions </w:t>
      </w:r>
      <w:r w:rsidRPr="00CF401C">
        <w:t>environnement</w:t>
      </w:r>
      <w:r w:rsidR="003C6D1A" w:rsidRPr="00CF401C">
        <w:t>ales</w:t>
      </w:r>
      <w:r w:rsidR="0027057A" w:rsidRPr="00CF401C">
        <w:t xml:space="preserve">, </w:t>
      </w:r>
      <w:r w:rsidRPr="00CF401C">
        <w:t>sociales</w:t>
      </w:r>
      <w:r w:rsidR="0027057A" w:rsidRPr="00CF401C">
        <w:t xml:space="preserve">, </w:t>
      </w:r>
      <w:r w:rsidRPr="00CF401C">
        <w:t>économiques</w:t>
      </w:r>
      <w:r w:rsidR="0027057A" w:rsidRPr="00CF401C">
        <w:t xml:space="preserve"> </w:t>
      </w:r>
      <w:r w:rsidRPr="00CF401C">
        <w:t>et</w:t>
      </w:r>
      <w:r w:rsidR="0027057A" w:rsidRPr="00CF401C">
        <w:t xml:space="preserve"> </w:t>
      </w:r>
      <w:r w:rsidRPr="00CF401C">
        <w:t>politiques</w:t>
      </w:r>
      <w:r w:rsidR="00720DEE" w:rsidRPr="00CF401C">
        <w:t>.</w:t>
      </w:r>
      <w:r w:rsidR="0027057A" w:rsidRPr="00CF401C">
        <w:t xml:space="preserve"> </w:t>
      </w:r>
    </w:p>
    <w:p w14:paraId="03BBC75C" w14:textId="77777777" w:rsidR="00720DEE" w:rsidRPr="00CF401C" w:rsidRDefault="00720DEE" w:rsidP="0027057A">
      <w:pPr>
        <w:pStyle w:val="ListParagraph"/>
        <w:jc w:val="both"/>
        <w:rPr>
          <w:sz w:val="8"/>
        </w:rPr>
      </w:pPr>
    </w:p>
    <w:p w14:paraId="55DBC9C5" w14:textId="691D4961" w:rsidR="00720DEE" w:rsidRPr="00CF401C" w:rsidRDefault="00E51812" w:rsidP="0027057A">
      <w:pPr>
        <w:pStyle w:val="Heading2"/>
        <w:jc w:val="both"/>
      </w:pPr>
      <w:r w:rsidRPr="00CF401C">
        <w:t>Proposition</w:t>
      </w:r>
      <w:r w:rsidR="0027057A" w:rsidRPr="00CF401C">
        <w:t xml:space="preserve"> </w:t>
      </w:r>
      <w:r w:rsidRPr="00CF401C">
        <w:t>préliminaire</w:t>
      </w:r>
      <w:r w:rsidR="0027057A" w:rsidRPr="00CF401C">
        <w:t xml:space="preserve"> </w:t>
      </w:r>
      <w:r w:rsidR="003C6D1A" w:rsidRPr="00CF401C">
        <w:t>des</w:t>
      </w:r>
      <w:r w:rsidR="0027057A" w:rsidRPr="00CF401C">
        <w:t xml:space="preserve"> </w:t>
      </w:r>
      <w:r w:rsidRPr="00CF401C">
        <w:t>12</w:t>
      </w:r>
      <w:r w:rsidR="0027057A" w:rsidRPr="00CF401C">
        <w:t xml:space="preserve"> </w:t>
      </w:r>
      <w:r w:rsidRPr="00CF401C">
        <w:t>thèmes</w:t>
      </w:r>
      <w:r w:rsidR="0027057A" w:rsidRPr="00CF401C">
        <w:t xml:space="preserve"> </w:t>
      </w:r>
      <w:r w:rsidRPr="00CF401C">
        <w:t>mensuels</w:t>
      </w:r>
    </w:p>
    <w:p w14:paraId="6BD870FE" w14:textId="77777777" w:rsidR="00720DEE" w:rsidRPr="00CF401C" w:rsidRDefault="00720DEE" w:rsidP="0027057A">
      <w:pPr>
        <w:jc w:val="both"/>
      </w:pPr>
    </w:p>
    <w:p w14:paraId="6973A5B9" w14:textId="7A1339E3" w:rsidR="00D90229" w:rsidRPr="00CF401C" w:rsidRDefault="00E51812" w:rsidP="0027057A">
      <w:pPr>
        <w:jc w:val="both"/>
      </w:pPr>
      <w:r w:rsidRPr="00CF401C">
        <w:t>En</w:t>
      </w:r>
      <w:r w:rsidR="0027057A" w:rsidRPr="00CF401C">
        <w:t xml:space="preserve"> </w:t>
      </w:r>
      <w:r w:rsidRPr="00CF401C">
        <w:t>utilisant</w:t>
      </w:r>
      <w:r w:rsidR="0027057A" w:rsidRPr="00CF401C">
        <w:t xml:space="preserve"> </w:t>
      </w:r>
      <w:r w:rsidRPr="00CF401C">
        <w:t>les</w:t>
      </w:r>
      <w:r w:rsidR="0027057A" w:rsidRPr="00CF401C">
        <w:t xml:space="preserve"> </w:t>
      </w:r>
      <w:r w:rsidRPr="00CF401C">
        <w:t>quatre</w:t>
      </w:r>
      <w:r w:rsidR="0027057A" w:rsidRPr="00CF401C">
        <w:t xml:space="preserve"> </w:t>
      </w:r>
      <w:r w:rsidRPr="00CF401C">
        <w:t>principes</w:t>
      </w:r>
      <w:r w:rsidR="0027057A" w:rsidRPr="00CF401C">
        <w:t xml:space="preserve"> </w:t>
      </w:r>
      <w:r w:rsidRPr="00CF401C">
        <w:t>ci</w:t>
      </w:r>
      <w:r w:rsidR="003C6D1A" w:rsidRPr="00CF401C">
        <w:t>-</w:t>
      </w:r>
      <w:r w:rsidRPr="00CF401C">
        <w:t>dessus</w:t>
      </w:r>
      <w:r w:rsidR="0027057A" w:rsidRPr="00CF401C">
        <w:t xml:space="preserve">, </w:t>
      </w:r>
      <w:r w:rsidRPr="00CF401C">
        <w:t>il</w:t>
      </w:r>
      <w:r w:rsidR="0027057A" w:rsidRPr="00CF401C">
        <w:t xml:space="preserve"> </w:t>
      </w:r>
      <w:r w:rsidRPr="00CF401C">
        <w:t>est</w:t>
      </w:r>
      <w:r w:rsidR="0027057A" w:rsidRPr="00CF401C">
        <w:t xml:space="preserve"> </w:t>
      </w:r>
      <w:r w:rsidRPr="00CF401C">
        <w:t>proposé</w:t>
      </w:r>
      <w:r w:rsidR="0027057A" w:rsidRPr="00CF401C">
        <w:t xml:space="preserve"> </w:t>
      </w:r>
      <w:r w:rsidRPr="00CF401C">
        <w:t>de</w:t>
      </w:r>
      <w:r w:rsidR="0027057A" w:rsidRPr="00CF401C">
        <w:t xml:space="preserve"> </w:t>
      </w:r>
      <w:r w:rsidRPr="00CF401C">
        <w:t>considérer</w:t>
      </w:r>
      <w:r w:rsidR="0027057A" w:rsidRPr="00CF401C">
        <w:t xml:space="preserve"> </w:t>
      </w:r>
      <w:r w:rsidRPr="00CF401C">
        <w:t>les</w:t>
      </w:r>
      <w:r w:rsidR="0027057A" w:rsidRPr="00CF401C">
        <w:t xml:space="preserve"> </w:t>
      </w:r>
      <w:r w:rsidRPr="00CF401C">
        <w:t>12</w:t>
      </w:r>
      <w:r w:rsidR="0027057A" w:rsidRPr="00CF401C">
        <w:t xml:space="preserve"> </w:t>
      </w:r>
      <w:r w:rsidRPr="00CF401C">
        <w:t>thèmes</w:t>
      </w:r>
      <w:r w:rsidR="0027057A" w:rsidRPr="00CF401C">
        <w:t xml:space="preserve"> </w:t>
      </w:r>
      <w:r w:rsidRPr="00CF401C">
        <w:t>suivants</w:t>
      </w:r>
      <w:r w:rsidR="00720DEE" w:rsidRPr="00CF401C">
        <w:t>.</w:t>
      </w:r>
      <w:r w:rsidR="0027057A" w:rsidRPr="00CF401C">
        <w:t xml:space="preserve"> </w:t>
      </w:r>
    </w:p>
    <w:p w14:paraId="14A9A850" w14:textId="77777777" w:rsidR="00D90229" w:rsidRPr="00CF401C" w:rsidRDefault="00D90229" w:rsidP="0027057A">
      <w:pPr>
        <w:jc w:val="both"/>
      </w:pPr>
    </w:p>
    <w:p w14:paraId="6302DC86" w14:textId="3536C0D8" w:rsidR="001369BF" w:rsidRPr="00CF401C" w:rsidRDefault="001369BF" w:rsidP="0027057A">
      <w:pPr>
        <w:jc w:val="both"/>
      </w:pPr>
      <w:r w:rsidRPr="00CF401C">
        <w:t>Une</w:t>
      </w:r>
      <w:r w:rsidR="0027057A" w:rsidRPr="00CF401C">
        <w:t xml:space="preserve"> </w:t>
      </w:r>
      <w:r w:rsidRPr="00CF401C">
        <w:t>année</w:t>
      </w:r>
      <w:r w:rsidR="0027057A" w:rsidRPr="00CF401C">
        <w:t xml:space="preserve"> </w:t>
      </w:r>
      <w:r w:rsidRPr="00CF401C">
        <w:t>internationale</w:t>
      </w:r>
      <w:r w:rsidR="0027057A" w:rsidRPr="00CF401C">
        <w:t xml:space="preserve"> </w:t>
      </w:r>
      <w:r w:rsidR="0094163C">
        <w:t>est</w:t>
      </w:r>
      <w:r w:rsidR="0027057A" w:rsidRPr="00CF401C">
        <w:t xml:space="preserve"> </w:t>
      </w:r>
      <w:r w:rsidRPr="00CF401C">
        <w:t>généralement</w:t>
      </w:r>
      <w:r w:rsidR="0027057A" w:rsidRPr="00CF401C">
        <w:t xml:space="preserve"> </w:t>
      </w:r>
      <w:r w:rsidR="0094163C" w:rsidRPr="00CF401C">
        <w:t xml:space="preserve">associée </w:t>
      </w:r>
      <w:r w:rsidR="0094163C">
        <w:t xml:space="preserve">à </w:t>
      </w:r>
      <w:r w:rsidRPr="00CF401C">
        <w:t>une</w:t>
      </w:r>
      <w:r w:rsidR="0027057A" w:rsidRPr="00CF401C">
        <w:t xml:space="preserve"> </w:t>
      </w:r>
      <w:r w:rsidRPr="00CF401C">
        <w:t>conférence</w:t>
      </w:r>
      <w:r w:rsidR="0027057A" w:rsidRPr="00CF401C">
        <w:t xml:space="preserve"> multi</w:t>
      </w:r>
      <w:r w:rsidRPr="00CF401C">
        <w:t>nationale</w:t>
      </w:r>
      <w:r w:rsidR="0027057A" w:rsidRPr="00CF401C">
        <w:t xml:space="preserve"> </w:t>
      </w:r>
      <w:r w:rsidRPr="00CF401C">
        <w:t>qui</w:t>
      </w:r>
      <w:r w:rsidR="0027057A" w:rsidRPr="00CF401C">
        <w:t xml:space="preserve"> </w:t>
      </w:r>
      <w:r w:rsidRPr="00CF401C">
        <w:t>est</w:t>
      </w:r>
      <w:r w:rsidR="0027057A" w:rsidRPr="00CF401C">
        <w:t xml:space="preserve"> </w:t>
      </w:r>
      <w:r w:rsidRPr="00CF401C">
        <w:t>organisée</w:t>
      </w:r>
      <w:r w:rsidR="0027057A" w:rsidRPr="00CF401C">
        <w:t xml:space="preserve"> </w:t>
      </w:r>
      <w:r w:rsidRPr="00CF401C">
        <w:t>par</w:t>
      </w:r>
      <w:r w:rsidR="0027057A" w:rsidRPr="00CF401C">
        <w:t xml:space="preserve"> </w:t>
      </w:r>
      <w:r w:rsidRPr="00CF401C">
        <w:t>les</w:t>
      </w:r>
      <w:r w:rsidR="0027057A" w:rsidRPr="00CF401C">
        <w:t xml:space="preserve"> </w:t>
      </w:r>
      <w:r w:rsidRPr="00CF401C">
        <w:t>agences</w:t>
      </w:r>
      <w:r w:rsidR="0027057A" w:rsidRPr="00CF401C">
        <w:t xml:space="preserve"> </w:t>
      </w:r>
      <w:r w:rsidRPr="00CF401C">
        <w:t>principales</w:t>
      </w:r>
      <w:r w:rsidR="0027057A" w:rsidRPr="00CF401C">
        <w:t xml:space="preserve"> </w:t>
      </w:r>
      <w:r w:rsidRPr="00CF401C">
        <w:t>de</w:t>
      </w:r>
      <w:r w:rsidR="0027057A" w:rsidRPr="00CF401C">
        <w:t xml:space="preserve"> </w:t>
      </w:r>
      <w:r w:rsidRPr="00CF401C">
        <w:t>l'ONU.</w:t>
      </w:r>
      <w:r w:rsidR="0027057A" w:rsidRPr="00CF401C">
        <w:t xml:space="preserve"> </w:t>
      </w:r>
      <w:r w:rsidRPr="00CF401C">
        <w:t>Dans</w:t>
      </w:r>
      <w:r w:rsidR="0027057A" w:rsidRPr="00CF401C">
        <w:t xml:space="preserve"> </w:t>
      </w:r>
      <w:r w:rsidRPr="00CF401C">
        <w:t>notre</w:t>
      </w:r>
      <w:r w:rsidR="0027057A" w:rsidRPr="00CF401C">
        <w:t xml:space="preserve"> </w:t>
      </w:r>
      <w:r w:rsidRPr="00CF401C">
        <w:t>cas</w:t>
      </w:r>
      <w:r w:rsidR="0027057A" w:rsidRPr="00CF401C">
        <w:t xml:space="preserve">, </w:t>
      </w:r>
      <w:r w:rsidRPr="00CF401C">
        <w:t>compte</w:t>
      </w:r>
      <w:r w:rsidR="0027057A" w:rsidRPr="00CF401C">
        <w:t xml:space="preserve"> </w:t>
      </w:r>
      <w:r w:rsidRPr="00CF401C">
        <w:t>tenu</w:t>
      </w:r>
      <w:r w:rsidR="0027057A" w:rsidRPr="00CF401C">
        <w:t xml:space="preserve"> </w:t>
      </w:r>
      <w:r w:rsidRPr="00CF401C">
        <w:t>des</w:t>
      </w:r>
      <w:r w:rsidR="0027057A" w:rsidRPr="00CF401C">
        <w:t xml:space="preserve"> </w:t>
      </w:r>
      <w:r w:rsidRPr="00CF401C">
        <w:t>nombreuses</w:t>
      </w:r>
      <w:r w:rsidR="0027057A" w:rsidRPr="00CF401C">
        <w:t xml:space="preserve"> </w:t>
      </w:r>
      <w:r w:rsidRPr="00CF401C">
        <w:t>conférences</w:t>
      </w:r>
      <w:r w:rsidR="0027057A" w:rsidRPr="00CF401C">
        <w:t xml:space="preserve"> </w:t>
      </w:r>
      <w:r w:rsidRPr="00CF401C">
        <w:t>internationales</w:t>
      </w:r>
      <w:r w:rsidR="0027057A" w:rsidRPr="00CF401C">
        <w:t xml:space="preserve"> </w:t>
      </w:r>
      <w:r w:rsidRPr="00CF401C">
        <w:t>qui</w:t>
      </w:r>
      <w:r w:rsidR="0027057A" w:rsidRPr="00CF401C">
        <w:t xml:space="preserve"> </w:t>
      </w:r>
      <w:r w:rsidRPr="00CF401C">
        <w:t>se</w:t>
      </w:r>
      <w:r w:rsidR="0027057A" w:rsidRPr="00CF401C">
        <w:t xml:space="preserve"> </w:t>
      </w:r>
      <w:r w:rsidRPr="00CF401C">
        <w:t>produisent</w:t>
      </w:r>
      <w:r w:rsidR="0027057A" w:rsidRPr="00CF401C">
        <w:t xml:space="preserve"> </w:t>
      </w:r>
      <w:r w:rsidRPr="00CF401C">
        <w:t>tout</w:t>
      </w:r>
      <w:r w:rsidR="0027057A" w:rsidRPr="00CF401C">
        <w:t xml:space="preserve"> </w:t>
      </w:r>
      <w:r w:rsidRPr="00CF401C">
        <w:t>au</w:t>
      </w:r>
      <w:r w:rsidR="0027057A" w:rsidRPr="00CF401C">
        <w:t xml:space="preserve"> </w:t>
      </w:r>
      <w:r w:rsidRPr="00CF401C">
        <w:t>long</w:t>
      </w:r>
      <w:r w:rsidR="0027057A" w:rsidRPr="00CF401C">
        <w:t xml:space="preserve"> </w:t>
      </w:r>
      <w:r w:rsidRPr="00CF401C">
        <w:t>de</w:t>
      </w:r>
      <w:r w:rsidR="0027057A" w:rsidRPr="00CF401C">
        <w:t xml:space="preserve"> </w:t>
      </w:r>
      <w:r w:rsidRPr="00CF401C">
        <w:t>l'année</w:t>
      </w:r>
      <w:r w:rsidR="0027057A" w:rsidRPr="00CF401C">
        <w:t xml:space="preserve">, </w:t>
      </w:r>
      <w:r w:rsidRPr="00CF401C">
        <w:t>il</w:t>
      </w:r>
      <w:r w:rsidR="0027057A" w:rsidRPr="00CF401C">
        <w:t xml:space="preserve"> </w:t>
      </w:r>
      <w:r w:rsidRPr="00CF401C">
        <w:t>est</w:t>
      </w:r>
      <w:r w:rsidR="0027057A" w:rsidRPr="00CF401C">
        <w:t xml:space="preserve"> </w:t>
      </w:r>
      <w:r w:rsidRPr="00CF401C">
        <w:t>proposé</w:t>
      </w:r>
      <w:r w:rsidR="0027057A" w:rsidRPr="00CF401C">
        <w:t xml:space="preserve"> </w:t>
      </w:r>
      <w:r w:rsidRPr="00CF401C">
        <w:t>qu'aucune</w:t>
      </w:r>
      <w:r w:rsidR="0027057A" w:rsidRPr="00CF401C">
        <w:t xml:space="preserve"> </w:t>
      </w:r>
      <w:r w:rsidRPr="00CF401C">
        <w:t>conférence</w:t>
      </w:r>
      <w:r w:rsidR="0027057A" w:rsidRPr="00CF401C">
        <w:t xml:space="preserve"> </w:t>
      </w:r>
      <w:r w:rsidRPr="00CF401C">
        <w:t>spéciale</w:t>
      </w:r>
      <w:r w:rsidR="0027057A" w:rsidRPr="00CF401C">
        <w:t xml:space="preserve"> </w:t>
      </w:r>
      <w:r w:rsidR="00CF5A61" w:rsidRPr="00CF401C">
        <w:t xml:space="preserve">ne </w:t>
      </w:r>
      <w:r w:rsidR="002C741A">
        <w:t>sera</w:t>
      </w:r>
      <w:r w:rsidR="0027057A" w:rsidRPr="00CF401C">
        <w:t xml:space="preserve"> </w:t>
      </w:r>
      <w:r w:rsidRPr="00CF401C">
        <w:t>organisée</w:t>
      </w:r>
      <w:r w:rsidR="0027057A" w:rsidRPr="00CF401C">
        <w:t xml:space="preserve"> </w:t>
      </w:r>
      <w:r w:rsidR="0094163C">
        <w:t>à cette occasion mais</w:t>
      </w:r>
      <w:r w:rsidR="0027057A" w:rsidRPr="00CF401C">
        <w:t xml:space="preserve"> </w:t>
      </w:r>
      <w:r w:rsidRPr="00CF401C">
        <w:t>que</w:t>
      </w:r>
      <w:r w:rsidR="0027057A" w:rsidRPr="00CF401C">
        <w:t xml:space="preserve"> </w:t>
      </w:r>
      <w:r w:rsidRPr="00CF401C">
        <w:t>les</w:t>
      </w:r>
      <w:r w:rsidR="0027057A" w:rsidRPr="00CF401C">
        <w:t xml:space="preserve"> </w:t>
      </w:r>
      <w:r w:rsidRPr="00CF401C">
        <w:t>plans</w:t>
      </w:r>
      <w:r w:rsidR="0027057A" w:rsidRPr="00CF401C">
        <w:t xml:space="preserve"> </w:t>
      </w:r>
      <w:r w:rsidR="002C741A">
        <w:t>de</w:t>
      </w:r>
      <w:r w:rsidR="0027057A" w:rsidRPr="00CF401C">
        <w:t xml:space="preserve"> </w:t>
      </w:r>
      <w:r w:rsidRPr="00CF401C">
        <w:t>conférences</w:t>
      </w:r>
      <w:r w:rsidR="0027057A" w:rsidRPr="00CF401C">
        <w:t xml:space="preserve"> </w:t>
      </w:r>
      <w:r w:rsidR="0094163C">
        <w:t xml:space="preserve">déjà </w:t>
      </w:r>
      <w:r w:rsidR="0094163C" w:rsidRPr="00CF401C">
        <w:t xml:space="preserve">existants </w:t>
      </w:r>
      <w:r w:rsidR="0094163C">
        <w:t>et les</w:t>
      </w:r>
      <w:r w:rsidR="0094163C" w:rsidRPr="00CF401C">
        <w:t xml:space="preserve"> manifestations parallèles</w:t>
      </w:r>
      <w:r w:rsidR="0094163C">
        <w:t xml:space="preserve"> </w:t>
      </w:r>
      <w:r w:rsidR="002C741A">
        <w:t>intègreron</w:t>
      </w:r>
      <w:r w:rsidR="00CF5A61" w:rsidRPr="00CF401C">
        <w:t>t</w:t>
      </w:r>
      <w:r w:rsidR="0027057A" w:rsidRPr="00CF401C">
        <w:t xml:space="preserve"> </w:t>
      </w:r>
      <w:r w:rsidRPr="00CF401C">
        <w:t>les</w:t>
      </w:r>
      <w:r w:rsidR="0027057A" w:rsidRPr="00CF401C">
        <w:t xml:space="preserve"> </w:t>
      </w:r>
      <w:r w:rsidRPr="00CF401C">
        <w:t>questions</w:t>
      </w:r>
      <w:r w:rsidR="0027057A" w:rsidRPr="00CF401C">
        <w:t xml:space="preserve"> </w:t>
      </w:r>
      <w:r w:rsidRPr="00CF401C">
        <w:t>et</w:t>
      </w:r>
      <w:r w:rsidR="0027057A" w:rsidRPr="00CF401C">
        <w:t xml:space="preserve"> </w:t>
      </w:r>
      <w:r w:rsidRPr="00CF401C">
        <w:t>les</w:t>
      </w:r>
      <w:r w:rsidR="0027057A" w:rsidRPr="00CF401C">
        <w:t xml:space="preserve"> </w:t>
      </w:r>
      <w:r w:rsidRPr="00CF401C">
        <w:t>thèmes</w:t>
      </w:r>
      <w:r w:rsidR="0027057A" w:rsidRPr="00CF401C">
        <w:t xml:space="preserve"> </w:t>
      </w:r>
      <w:r w:rsidR="00CF5A61" w:rsidRPr="00CF401C">
        <w:t>dans</w:t>
      </w:r>
      <w:r w:rsidR="0027057A" w:rsidRPr="00CF401C">
        <w:t xml:space="preserve"> </w:t>
      </w:r>
      <w:r w:rsidRPr="00CF401C">
        <w:t>leurs</w:t>
      </w:r>
      <w:r w:rsidR="0027057A" w:rsidRPr="00CF401C">
        <w:t xml:space="preserve"> </w:t>
      </w:r>
      <w:r w:rsidRPr="00CF401C">
        <w:t>programmes</w:t>
      </w:r>
      <w:r w:rsidR="0027057A" w:rsidRPr="00CF401C">
        <w:t xml:space="preserve"> </w:t>
      </w:r>
      <w:r w:rsidRPr="00CF401C">
        <w:t>réguliers</w:t>
      </w:r>
      <w:r w:rsidR="0027057A" w:rsidRPr="00CF401C">
        <w:t xml:space="preserve"> </w:t>
      </w:r>
      <w:r w:rsidRPr="00CF401C">
        <w:t>(plénières).</w:t>
      </w:r>
      <w:r w:rsidR="0027057A" w:rsidRPr="00CF401C">
        <w:t xml:space="preserve"> </w:t>
      </w:r>
      <w:r w:rsidRPr="00CF401C">
        <w:t>Cela</w:t>
      </w:r>
      <w:r w:rsidR="0027057A" w:rsidRPr="00CF401C">
        <w:t xml:space="preserve"> </w:t>
      </w:r>
      <w:r w:rsidRPr="00CF401C">
        <w:t>impliquerait</w:t>
      </w:r>
      <w:r w:rsidR="0027057A" w:rsidRPr="00CF401C">
        <w:t xml:space="preserve"> </w:t>
      </w:r>
      <w:r w:rsidRPr="00CF401C">
        <w:t>un</w:t>
      </w:r>
      <w:r w:rsidR="0027057A" w:rsidRPr="00CF401C">
        <w:t xml:space="preserve"> </w:t>
      </w:r>
      <w:r w:rsidRPr="00CF401C">
        <w:t>engagement</w:t>
      </w:r>
      <w:r w:rsidR="0027057A" w:rsidRPr="00CF401C">
        <w:t xml:space="preserve"> </w:t>
      </w:r>
      <w:r w:rsidRPr="00CF401C">
        <w:t>ferme</w:t>
      </w:r>
      <w:r w:rsidR="0027057A" w:rsidRPr="00CF401C">
        <w:t xml:space="preserve"> </w:t>
      </w:r>
      <w:r w:rsidRPr="00CF401C">
        <w:t>de</w:t>
      </w:r>
      <w:r w:rsidR="0027057A" w:rsidRPr="00CF401C">
        <w:t xml:space="preserve"> </w:t>
      </w:r>
      <w:r w:rsidRPr="00CF401C">
        <w:t>la</w:t>
      </w:r>
      <w:r w:rsidR="0027057A" w:rsidRPr="00CF401C">
        <w:t xml:space="preserve"> </w:t>
      </w:r>
      <w:r w:rsidRPr="00CF401C">
        <w:t>part</w:t>
      </w:r>
      <w:r w:rsidR="0027057A" w:rsidRPr="00CF401C">
        <w:t xml:space="preserve"> </w:t>
      </w:r>
      <w:r w:rsidRPr="00CF401C">
        <w:t>des</w:t>
      </w:r>
      <w:r w:rsidR="0027057A" w:rsidRPr="00CF401C">
        <w:t xml:space="preserve"> </w:t>
      </w:r>
      <w:r w:rsidRPr="00CF401C">
        <w:t>secrétariats</w:t>
      </w:r>
      <w:r w:rsidR="0027057A" w:rsidRPr="00CF401C">
        <w:t xml:space="preserve"> </w:t>
      </w:r>
      <w:r w:rsidRPr="00CF401C">
        <w:t>de</w:t>
      </w:r>
      <w:r w:rsidR="0027057A" w:rsidRPr="00CF401C">
        <w:t xml:space="preserve"> </w:t>
      </w:r>
      <w:r w:rsidRPr="00CF401C">
        <w:t>chacune</w:t>
      </w:r>
      <w:r w:rsidR="0027057A" w:rsidRPr="00CF401C">
        <w:t xml:space="preserve"> </w:t>
      </w:r>
      <w:r w:rsidRPr="00CF401C">
        <w:t>des</w:t>
      </w:r>
      <w:r w:rsidR="0027057A" w:rsidRPr="00CF401C">
        <w:t xml:space="preserve"> </w:t>
      </w:r>
      <w:r w:rsidRPr="00CF401C">
        <w:t>conférences.</w:t>
      </w:r>
    </w:p>
    <w:p w14:paraId="7FD2F93C" w14:textId="7E7D52D9" w:rsidR="001369BF" w:rsidRPr="00CF401C" w:rsidRDefault="0027057A" w:rsidP="0027057A">
      <w:pPr>
        <w:jc w:val="both"/>
      </w:pPr>
      <w:r w:rsidRPr="00CF401C">
        <w:t xml:space="preserve"> </w:t>
      </w:r>
    </w:p>
    <w:p w14:paraId="5BB07CF7" w14:textId="3EED9537" w:rsidR="001369BF" w:rsidRPr="00CF401C" w:rsidRDefault="001369BF" w:rsidP="0027057A">
      <w:pPr>
        <w:jc w:val="both"/>
      </w:pPr>
      <w:r w:rsidRPr="00CF401C">
        <w:lastRenderedPageBreak/>
        <w:t>Les</w:t>
      </w:r>
      <w:r w:rsidR="0027057A" w:rsidRPr="00CF401C">
        <w:t xml:space="preserve"> </w:t>
      </w:r>
      <w:r w:rsidRPr="00CF401C">
        <w:t>12</w:t>
      </w:r>
      <w:r w:rsidR="0027057A" w:rsidRPr="00CF401C">
        <w:t xml:space="preserve"> </w:t>
      </w:r>
      <w:r w:rsidRPr="00CF401C">
        <w:t>thèmes</w:t>
      </w:r>
      <w:r w:rsidR="0027057A" w:rsidRPr="00CF401C">
        <w:t xml:space="preserve"> </w:t>
      </w:r>
      <w:r w:rsidR="00D31940">
        <w:t>seront</w:t>
      </w:r>
      <w:r w:rsidR="0027057A" w:rsidRPr="00CF401C">
        <w:t xml:space="preserve"> </w:t>
      </w:r>
      <w:r w:rsidR="00617D22">
        <w:t>repartis</w:t>
      </w:r>
      <w:r w:rsidR="0027057A" w:rsidRPr="00CF401C">
        <w:t xml:space="preserve">, </w:t>
      </w:r>
      <w:r w:rsidRPr="00CF401C">
        <w:t>autant</w:t>
      </w:r>
      <w:r w:rsidR="0027057A" w:rsidRPr="00CF401C">
        <w:t xml:space="preserve"> </w:t>
      </w:r>
      <w:r w:rsidRPr="00CF401C">
        <w:t>que</w:t>
      </w:r>
      <w:r w:rsidR="0027057A" w:rsidRPr="00CF401C">
        <w:t xml:space="preserve"> </w:t>
      </w:r>
      <w:r w:rsidRPr="00CF401C">
        <w:t>possible</w:t>
      </w:r>
      <w:r w:rsidR="0027057A" w:rsidRPr="00CF401C">
        <w:t xml:space="preserve">, </w:t>
      </w:r>
      <w:r w:rsidRPr="00CF401C">
        <w:t>de</w:t>
      </w:r>
      <w:r w:rsidR="0027057A" w:rsidRPr="00CF401C">
        <w:t xml:space="preserve"> </w:t>
      </w:r>
      <w:r w:rsidRPr="00CF401C">
        <w:t>manière</w:t>
      </w:r>
      <w:r w:rsidR="0027057A" w:rsidRPr="00CF401C">
        <w:t xml:space="preserve"> </w:t>
      </w:r>
      <w:r w:rsidRPr="00CF401C">
        <w:t>à</w:t>
      </w:r>
      <w:r w:rsidR="0027057A" w:rsidRPr="00CF401C">
        <w:t xml:space="preserve"> </w:t>
      </w:r>
      <w:r w:rsidRPr="00CF401C">
        <w:t>coïncider</w:t>
      </w:r>
      <w:r w:rsidR="0027057A" w:rsidRPr="00CF401C">
        <w:t xml:space="preserve"> </w:t>
      </w:r>
      <w:r w:rsidRPr="00CF401C">
        <w:t>avec</w:t>
      </w:r>
      <w:r w:rsidR="0027057A" w:rsidRPr="00CF401C">
        <w:t xml:space="preserve"> </w:t>
      </w:r>
      <w:r w:rsidR="00CF5A61" w:rsidRPr="00CF401C">
        <w:t>une</w:t>
      </w:r>
      <w:r w:rsidR="0027057A" w:rsidRPr="00CF401C">
        <w:t xml:space="preserve"> </w:t>
      </w:r>
      <w:r w:rsidR="00C86B37">
        <w:t>Journée mondiale</w:t>
      </w:r>
      <w:r w:rsidR="0027057A" w:rsidRPr="00CF401C">
        <w:t xml:space="preserve"> </w:t>
      </w:r>
      <w:r w:rsidRPr="00CF401C">
        <w:t>car</w:t>
      </w:r>
      <w:r w:rsidR="0027057A" w:rsidRPr="00CF401C">
        <w:t xml:space="preserve"> </w:t>
      </w:r>
      <w:r w:rsidRPr="00CF401C">
        <w:t>ce</w:t>
      </w:r>
      <w:r w:rsidR="0027057A" w:rsidRPr="00CF401C">
        <w:t xml:space="preserve"> </w:t>
      </w:r>
      <w:r w:rsidRPr="00CF401C">
        <w:t>sont</w:t>
      </w:r>
      <w:r w:rsidR="0027057A" w:rsidRPr="00CF401C">
        <w:t xml:space="preserve"> </w:t>
      </w:r>
      <w:r w:rsidRPr="00CF401C">
        <w:t>les</w:t>
      </w:r>
      <w:r w:rsidR="0027057A" w:rsidRPr="00CF401C">
        <w:t xml:space="preserve"> </w:t>
      </w:r>
      <w:r w:rsidRPr="00CF401C">
        <w:t>jours</w:t>
      </w:r>
      <w:r w:rsidR="0027057A" w:rsidRPr="00CF401C">
        <w:t xml:space="preserve"> </w:t>
      </w:r>
      <w:r w:rsidRPr="00CF401C">
        <w:t>où</w:t>
      </w:r>
      <w:r w:rsidR="0027057A" w:rsidRPr="00CF401C">
        <w:t xml:space="preserve"> </w:t>
      </w:r>
      <w:r w:rsidRPr="00CF401C">
        <w:t>les</w:t>
      </w:r>
      <w:r w:rsidR="0027057A" w:rsidRPr="00CF401C">
        <w:t xml:space="preserve"> </w:t>
      </w:r>
      <w:r w:rsidRPr="00CF401C">
        <w:t>pays</w:t>
      </w:r>
      <w:r w:rsidR="0027057A" w:rsidRPr="00CF401C">
        <w:t xml:space="preserve"> </w:t>
      </w:r>
      <w:r w:rsidR="00617D22">
        <w:t xml:space="preserve">conduisent </w:t>
      </w:r>
      <w:r w:rsidRPr="00CF401C">
        <w:t>généralement</w:t>
      </w:r>
      <w:r w:rsidR="0027057A" w:rsidRPr="00CF401C">
        <w:t xml:space="preserve"> </w:t>
      </w:r>
      <w:r w:rsidR="00617D22">
        <w:t>des campagnes de sensibilisation</w:t>
      </w:r>
      <w:r w:rsidR="00617D22" w:rsidRPr="00CF401C">
        <w:t xml:space="preserve"> </w:t>
      </w:r>
      <w:r w:rsidR="00CF5A61" w:rsidRPr="00CF401C">
        <w:t xml:space="preserve">sur </w:t>
      </w:r>
      <w:r w:rsidRPr="00CF401C">
        <w:t>les</w:t>
      </w:r>
      <w:r w:rsidR="0027057A" w:rsidRPr="00CF401C">
        <w:t xml:space="preserve"> </w:t>
      </w:r>
      <w:r w:rsidRPr="00CF401C">
        <w:t>différentes</w:t>
      </w:r>
      <w:r w:rsidR="0027057A" w:rsidRPr="00CF401C">
        <w:t xml:space="preserve"> </w:t>
      </w:r>
      <w:r w:rsidR="00EC5632">
        <w:t>préoccupations</w:t>
      </w:r>
      <w:r w:rsidR="0027057A" w:rsidRPr="00CF401C">
        <w:t xml:space="preserve"> </w:t>
      </w:r>
      <w:r w:rsidRPr="00CF401C">
        <w:t>au</w:t>
      </w:r>
      <w:r w:rsidR="0027057A" w:rsidRPr="00CF401C">
        <w:t xml:space="preserve"> </w:t>
      </w:r>
      <w:r w:rsidRPr="00CF401C">
        <w:t>sein</w:t>
      </w:r>
      <w:r w:rsidR="0027057A" w:rsidRPr="00CF401C">
        <w:t xml:space="preserve"> </w:t>
      </w:r>
      <w:r w:rsidRPr="00CF401C">
        <w:t>de</w:t>
      </w:r>
      <w:r w:rsidR="0027057A" w:rsidRPr="00CF401C">
        <w:t xml:space="preserve"> </w:t>
      </w:r>
      <w:r w:rsidRPr="00CF401C">
        <w:t>leur</w:t>
      </w:r>
      <w:r w:rsidR="0027057A" w:rsidRPr="00CF401C">
        <w:t xml:space="preserve"> </w:t>
      </w:r>
      <w:r w:rsidRPr="00CF401C">
        <w:t>pays.</w:t>
      </w:r>
      <w:r w:rsidR="0027057A" w:rsidRPr="00CF401C">
        <w:t xml:space="preserve"> </w:t>
      </w:r>
      <w:r w:rsidRPr="00CF401C">
        <w:t>Il</w:t>
      </w:r>
      <w:r w:rsidR="0027057A" w:rsidRPr="00CF401C">
        <w:t xml:space="preserve"> </w:t>
      </w:r>
      <w:r w:rsidRPr="00CF401C">
        <w:t>est</w:t>
      </w:r>
      <w:r w:rsidR="0027057A" w:rsidRPr="00CF401C">
        <w:t xml:space="preserve"> </w:t>
      </w:r>
      <w:r w:rsidRPr="00CF401C">
        <w:t>suggéré</w:t>
      </w:r>
      <w:r w:rsidR="0027057A" w:rsidRPr="00CF401C">
        <w:t xml:space="preserve"> </w:t>
      </w:r>
      <w:r w:rsidRPr="00CF401C">
        <w:t>que</w:t>
      </w:r>
      <w:r w:rsidR="0027057A" w:rsidRPr="00CF401C">
        <w:t xml:space="preserve"> </w:t>
      </w:r>
      <w:r w:rsidRPr="00CF401C">
        <w:t>tous</w:t>
      </w:r>
      <w:r w:rsidR="0027057A" w:rsidRPr="00CF401C">
        <w:t xml:space="preserve"> </w:t>
      </w:r>
      <w:r w:rsidRPr="00CF401C">
        <w:t>les</w:t>
      </w:r>
      <w:r w:rsidR="0027057A" w:rsidRPr="00CF401C">
        <w:t xml:space="preserve"> </w:t>
      </w:r>
      <w:r w:rsidRPr="00CF401C">
        <w:t>thèmes</w:t>
      </w:r>
      <w:r w:rsidR="0027057A" w:rsidRPr="00CF401C">
        <w:t xml:space="preserve">, </w:t>
      </w:r>
      <w:r w:rsidRPr="00CF401C">
        <w:t>ou</w:t>
      </w:r>
      <w:r w:rsidR="0027057A" w:rsidRPr="00CF401C">
        <w:t xml:space="preserve"> </w:t>
      </w:r>
      <w:r w:rsidR="00EC5632">
        <w:t>quelques-uns</w:t>
      </w:r>
      <w:r w:rsidR="0027057A" w:rsidRPr="00CF401C">
        <w:t xml:space="preserve">, </w:t>
      </w:r>
      <w:r w:rsidR="00CF5A61" w:rsidRPr="00CF401C">
        <w:t>soient</w:t>
      </w:r>
      <w:r w:rsidR="0027057A" w:rsidRPr="00CF401C">
        <w:t xml:space="preserve"> </w:t>
      </w:r>
      <w:r w:rsidRPr="00CF401C">
        <w:t>également</w:t>
      </w:r>
      <w:r w:rsidR="0027057A" w:rsidRPr="00CF401C">
        <w:t xml:space="preserve"> </w:t>
      </w:r>
      <w:r w:rsidRPr="00CF401C">
        <w:t>couverts</w:t>
      </w:r>
      <w:r w:rsidR="0027057A" w:rsidRPr="00CF401C">
        <w:t xml:space="preserve"> </w:t>
      </w:r>
      <w:r w:rsidRPr="00CF401C">
        <w:t>lors</w:t>
      </w:r>
      <w:r w:rsidR="0027057A" w:rsidRPr="00CF401C">
        <w:t xml:space="preserve"> </w:t>
      </w:r>
      <w:r w:rsidRPr="00CF401C">
        <w:t>des</w:t>
      </w:r>
      <w:r w:rsidR="0027057A" w:rsidRPr="00CF401C">
        <w:t xml:space="preserve"> </w:t>
      </w:r>
      <w:r w:rsidRPr="00CF401C">
        <w:t>grandes</w:t>
      </w:r>
      <w:r w:rsidR="0027057A" w:rsidRPr="00CF401C">
        <w:t xml:space="preserve"> </w:t>
      </w:r>
      <w:r w:rsidRPr="00CF401C">
        <w:t>conférences</w:t>
      </w:r>
      <w:r w:rsidR="0027057A" w:rsidRPr="00CF401C">
        <w:t xml:space="preserve"> </w:t>
      </w:r>
      <w:r w:rsidRPr="00CF401C">
        <w:t>internationales</w:t>
      </w:r>
      <w:r w:rsidR="0027057A" w:rsidRPr="00CF401C">
        <w:t xml:space="preserve"> </w:t>
      </w:r>
      <w:r w:rsidRPr="00CF401C">
        <w:t>(telles</w:t>
      </w:r>
      <w:r w:rsidR="0027057A" w:rsidRPr="00CF401C">
        <w:t xml:space="preserve"> </w:t>
      </w:r>
      <w:r w:rsidRPr="00CF401C">
        <w:t>que</w:t>
      </w:r>
      <w:r w:rsidR="0027057A" w:rsidRPr="00CF401C">
        <w:t xml:space="preserve"> </w:t>
      </w:r>
      <w:r w:rsidRPr="00CF401C">
        <w:t>la</w:t>
      </w:r>
      <w:r w:rsidR="0027057A" w:rsidRPr="00CF401C">
        <w:t xml:space="preserve"> </w:t>
      </w:r>
      <w:r w:rsidRPr="00CF401C">
        <w:t>conférence</w:t>
      </w:r>
      <w:r w:rsidR="0027057A" w:rsidRPr="00CF401C">
        <w:t xml:space="preserve"> </w:t>
      </w:r>
      <w:r w:rsidRPr="00CF401C">
        <w:t>des</w:t>
      </w:r>
      <w:r w:rsidR="0027057A" w:rsidRPr="00CF401C">
        <w:t xml:space="preserve"> </w:t>
      </w:r>
      <w:r w:rsidRPr="00CF401C">
        <w:t>parties</w:t>
      </w:r>
      <w:r w:rsidR="0027057A" w:rsidRPr="00CF401C">
        <w:t xml:space="preserve"> </w:t>
      </w:r>
      <w:r w:rsidRPr="00CF401C">
        <w:t>de</w:t>
      </w:r>
      <w:r w:rsidR="00EC5632">
        <w:t>s</w:t>
      </w:r>
      <w:r w:rsidR="0027057A" w:rsidRPr="00CF401C">
        <w:t xml:space="preserve"> </w:t>
      </w:r>
      <w:r w:rsidRPr="00CF401C">
        <w:t>divers</w:t>
      </w:r>
      <w:r w:rsidR="0027057A" w:rsidRPr="00CF401C">
        <w:t xml:space="preserve"> </w:t>
      </w:r>
      <w:r w:rsidRPr="00CF401C">
        <w:t>traités</w:t>
      </w:r>
      <w:r w:rsidR="0027057A" w:rsidRPr="00CF401C">
        <w:t xml:space="preserve"> </w:t>
      </w:r>
      <w:r w:rsidRPr="00CF401C">
        <w:t>sur</w:t>
      </w:r>
      <w:r w:rsidR="0027057A" w:rsidRPr="00CF401C">
        <w:t xml:space="preserve"> </w:t>
      </w:r>
      <w:r w:rsidRPr="00CF401C">
        <w:t>l</w:t>
      </w:r>
      <w:r w:rsidR="0027057A" w:rsidRPr="00CF401C">
        <w:t>’</w:t>
      </w:r>
      <w:r w:rsidRPr="00CF401C">
        <w:t>environnement</w:t>
      </w:r>
      <w:r w:rsidR="0027057A" w:rsidRPr="00CF401C">
        <w:t xml:space="preserve"> </w:t>
      </w:r>
      <w:r w:rsidRPr="00CF401C">
        <w:t>et</w:t>
      </w:r>
      <w:r w:rsidR="0027057A" w:rsidRPr="00CF401C">
        <w:t xml:space="preserve"> </w:t>
      </w:r>
      <w:r w:rsidRPr="00CF401C">
        <w:t>conventions)</w:t>
      </w:r>
      <w:r w:rsidR="0027057A" w:rsidRPr="00CF401C">
        <w:t xml:space="preserve">, </w:t>
      </w:r>
      <w:r w:rsidRPr="00CF401C">
        <w:t>même</w:t>
      </w:r>
      <w:r w:rsidR="0027057A" w:rsidRPr="00CF401C">
        <w:t xml:space="preserve"> </w:t>
      </w:r>
      <w:r w:rsidRPr="00CF401C">
        <w:t>si</w:t>
      </w:r>
      <w:r w:rsidR="0027057A" w:rsidRPr="00CF401C">
        <w:t xml:space="preserve"> </w:t>
      </w:r>
      <w:r w:rsidRPr="00CF401C">
        <w:t>elles</w:t>
      </w:r>
      <w:r w:rsidR="0027057A" w:rsidRPr="00CF401C">
        <w:t xml:space="preserve"> </w:t>
      </w:r>
      <w:r w:rsidRPr="00CF401C">
        <w:t>ne</w:t>
      </w:r>
      <w:r w:rsidR="0027057A" w:rsidRPr="00CF401C">
        <w:t xml:space="preserve"> </w:t>
      </w:r>
      <w:r w:rsidRPr="00CF401C">
        <w:t>sont</w:t>
      </w:r>
      <w:r w:rsidR="0027057A" w:rsidRPr="00CF401C">
        <w:t xml:space="preserve"> </w:t>
      </w:r>
      <w:r w:rsidRPr="00CF401C">
        <w:t>pas</w:t>
      </w:r>
      <w:r w:rsidR="0027057A" w:rsidRPr="00CF401C">
        <w:t xml:space="preserve"> </w:t>
      </w:r>
      <w:r w:rsidRPr="00CF401C">
        <w:t>tenues</w:t>
      </w:r>
      <w:r w:rsidR="0027057A" w:rsidRPr="00CF401C">
        <w:t xml:space="preserve"> </w:t>
      </w:r>
      <w:r w:rsidR="00EC5632">
        <w:t>au cours du</w:t>
      </w:r>
      <w:r w:rsidR="0027057A" w:rsidRPr="00CF401C">
        <w:t xml:space="preserve"> </w:t>
      </w:r>
      <w:r w:rsidRPr="00CF401C">
        <w:t>mois</w:t>
      </w:r>
      <w:r w:rsidR="00EC5632">
        <w:t xml:space="preserve"> concerné</w:t>
      </w:r>
      <w:r w:rsidR="0027057A" w:rsidRPr="00CF401C">
        <w:t xml:space="preserve">, </w:t>
      </w:r>
      <w:r w:rsidRPr="00CF401C">
        <w:t>multipliant</w:t>
      </w:r>
      <w:r w:rsidR="0027057A" w:rsidRPr="00CF401C">
        <w:t xml:space="preserve"> </w:t>
      </w:r>
      <w:r w:rsidRPr="00CF401C">
        <w:t>ainsi</w:t>
      </w:r>
      <w:r w:rsidR="0027057A" w:rsidRPr="00CF401C">
        <w:t xml:space="preserve"> </w:t>
      </w:r>
      <w:r w:rsidR="00EC5632">
        <w:t>les chances de</w:t>
      </w:r>
      <w:r w:rsidR="0027057A" w:rsidRPr="00CF401C">
        <w:t xml:space="preserve"> </w:t>
      </w:r>
      <w:r w:rsidRPr="00CF401C">
        <w:t>prise</w:t>
      </w:r>
      <w:r w:rsidR="0027057A" w:rsidRPr="00CF401C">
        <w:t xml:space="preserve"> </w:t>
      </w:r>
      <w:r w:rsidRPr="00CF401C">
        <w:t>de</w:t>
      </w:r>
      <w:r w:rsidR="0027057A" w:rsidRPr="00CF401C">
        <w:t xml:space="preserve"> </w:t>
      </w:r>
      <w:r w:rsidRPr="00CF401C">
        <w:t>conscience.</w:t>
      </w:r>
    </w:p>
    <w:p w14:paraId="1CB6E779" w14:textId="42A92AFD" w:rsidR="001369BF" w:rsidRPr="00CF401C" w:rsidRDefault="0027057A" w:rsidP="0027057A">
      <w:pPr>
        <w:jc w:val="both"/>
      </w:pPr>
      <w:r w:rsidRPr="00CF401C">
        <w:t xml:space="preserve"> </w:t>
      </w:r>
    </w:p>
    <w:p w14:paraId="2FDADB55" w14:textId="0EC79695" w:rsidR="001369BF" w:rsidRPr="00CF401C" w:rsidRDefault="001369BF" w:rsidP="0027057A">
      <w:pPr>
        <w:jc w:val="both"/>
      </w:pPr>
      <w:r w:rsidRPr="00CF401C">
        <w:t>Le</w:t>
      </w:r>
      <w:r w:rsidR="0027057A" w:rsidRPr="00CF401C">
        <w:t xml:space="preserve"> </w:t>
      </w:r>
      <w:r w:rsidRPr="00CF401C">
        <w:t>tableau</w:t>
      </w:r>
      <w:r w:rsidR="0027057A" w:rsidRPr="00CF401C">
        <w:t xml:space="preserve"> </w:t>
      </w:r>
      <w:r w:rsidRPr="00CF401C">
        <w:t>suivant</w:t>
      </w:r>
      <w:r w:rsidR="0027057A" w:rsidRPr="00CF401C">
        <w:t xml:space="preserve"> </w:t>
      </w:r>
      <w:r w:rsidRPr="00CF401C">
        <w:t>présente</w:t>
      </w:r>
      <w:r w:rsidR="0027057A" w:rsidRPr="00CF401C">
        <w:t xml:space="preserve"> </w:t>
      </w:r>
      <w:r w:rsidRPr="00CF401C">
        <w:t>une</w:t>
      </w:r>
      <w:r w:rsidR="0027057A" w:rsidRPr="00CF401C">
        <w:t xml:space="preserve"> </w:t>
      </w:r>
      <w:r w:rsidRPr="00CF401C">
        <w:t>sélection</w:t>
      </w:r>
      <w:r w:rsidR="0027057A" w:rsidRPr="00CF401C">
        <w:t xml:space="preserve"> </w:t>
      </w:r>
      <w:r w:rsidRPr="00CF401C">
        <w:t>de</w:t>
      </w:r>
      <w:r w:rsidR="0027057A" w:rsidRPr="00CF401C">
        <w:t xml:space="preserve"> </w:t>
      </w:r>
      <w:r w:rsidRPr="00CF401C">
        <w:t>questions</w:t>
      </w:r>
      <w:r w:rsidR="0027057A" w:rsidRPr="00CF401C">
        <w:t xml:space="preserve"> </w:t>
      </w:r>
      <w:r w:rsidRPr="00CF401C">
        <w:t>et</w:t>
      </w:r>
      <w:r w:rsidR="0027057A" w:rsidRPr="00CF401C">
        <w:t xml:space="preserve"> </w:t>
      </w:r>
      <w:r w:rsidRPr="00CF401C">
        <w:t>de</w:t>
      </w:r>
      <w:r w:rsidR="0027057A" w:rsidRPr="00CF401C">
        <w:t xml:space="preserve"> </w:t>
      </w:r>
      <w:r w:rsidRPr="00CF401C">
        <w:t>thèmes</w:t>
      </w:r>
      <w:r w:rsidR="0027057A" w:rsidRPr="00CF401C">
        <w:t xml:space="preserve"> </w:t>
      </w:r>
      <w:r w:rsidRPr="00CF401C">
        <w:t>pour</w:t>
      </w:r>
      <w:r w:rsidR="0027057A" w:rsidRPr="00CF401C">
        <w:t xml:space="preserve"> </w:t>
      </w:r>
      <w:r w:rsidRPr="00CF401C">
        <w:t>chaque</w:t>
      </w:r>
      <w:r w:rsidR="0027057A" w:rsidRPr="00CF401C">
        <w:t xml:space="preserve"> </w:t>
      </w:r>
      <w:r w:rsidRPr="00CF401C">
        <w:t>mois</w:t>
      </w:r>
      <w:r w:rsidR="0027057A" w:rsidRPr="00CF401C">
        <w:t xml:space="preserve">, </w:t>
      </w:r>
      <w:r w:rsidRPr="00CF401C">
        <w:t>sur</w:t>
      </w:r>
      <w:r w:rsidR="0027057A" w:rsidRPr="00CF401C">
        <w:t xml:space="preserve"> </w:t>
      </w:r>
      <w:r w:rsidRPr="00CF401C">
        <w:t>la</w:t>
      </w:r>
      <w:r w:rsidR="0027057A" w:rsidRPr="00CF401C">
        <w:t xml:space="preserve"> </w:t>
      </w:r>
      <w:r w:rsidRPr="00CF401C">
        <w:t>base</w:t>
      </w:r>
      <w:r w:rsidR="0027057A" w:rsidRPr="00CF401C">
        <w:t xml:space="preserve"> </w:t>
      </w:r>
      <w:r w:rsidRPr="00CF401C">
        <w:t>des</w:t>
      </w:r>
      <w:r w:rsidR="0027057A" w:rsidRPr="00CF401C">
        <w:t xml:space="preserve"> </w:t>
      </w:r>
      <w:r w:rsidRPr="00CF401C">
        <w:t>4</w:t>
      </w:r>
      <w:r w:rsidR="0027057A" w:rsidRPr="00CF401C">
        <w:t xml:space="preserve"> </w:t>
      </w:r>
      <w:r w:rsidRPr="00CF401C">
        <w:t>principes</w:t>
      </w:r>
      <w:r w:rsidR="0027057A" w:rsidRPr="00CF401C">
        <w:t xml:space="preserve"> </w:t>
      </w:r>
      <w:r w:rsidRPr="00CF401C">
        <w:t>décrits</w:t>
      </w:r>
      <w:r w:rsidR="0027057A" w:rsidRPr="00CF401C">
        <w:t xml:space="preserve"> </w:t>
      </w:r>
      <w:r w:rsidRPr="00CF401C">
        <w:t>ci</w:t>
      </w:r>
      <w:r w:rsidR="003C6D1A" w:rsidRPr="00CF401C">
        <w:t>-</w:t>
      </w:r>
      <w:r w:rsidRPr="00CF401C">
        <w:t>dessus.</w:t>
      </w:r>
      <w:r w:rsidR="0027057A" w:rsidRPr="00CF401C">
        <w:t xml:space="preserve"> </w:t>
      </w:r>
      <w:r w:rsidRPr="00CF401C">
        <w:t>Le</w:t>
      </w:r>
      <w:r w:rsidR="00CF5A61" w:rsidRPr="00CF401C">
        <w:t>s</w:t>
      </w:r>
      <w:r w:rsidR="0027057A" w:rsidRPr="00CF401C">
        <w:t xml:space="preserve"> </w:t>
      </w:r>
      <w:r w:rsidR="00CF5A61" w:rsidRPr="00CF401C">
        <w:t xml:space="preserve">colonnes </w:t>
      </w:r>
      <w:r w:rsidRPr="00CF401C">
        <w:t>«</w:t>
      </w:r>
      <w:r w:rsidR="0027057A" w:rsidRPr="00CF401C">
        <w:t xml:space="preserve"> </w:t>
      </w:r>
      <w:r w:rsidR="00EC5632">
        <w:t>T</w:t>
      </w:r>
      <w:r w:rsidRPr="00CF401C">
        <w:t>hème</w:t>
      </w:r>
      <w:r w:rsidR="0027057A" w:rsidRPr="00CF401C">
        <w:t xml:space="preserve"> </w:t>
      </w:r>
      <w:r w:rsidRPr="00CF401C">
        <w:t>»</w:t>
      </w:r>
      <w:r w:rsidR="0027057A" w:rsidRPr="00CF401C">
        <w:t xml:space="preserve"> </w:t>
      </w:r>
      <w:r w:rsidRPr="00CF401C">
        <w:t>et</w:t>
      </w:r>
      <w:r w:rsidR="00EC5632">
        <w:t xml:space="preserve"> « Description des q</w:t>
      </w:r>
      <w:r w:rsidR="00CF5A61" w:rsidRPr="00CF401C">
        <w:t>uestions</w:t>
      </w:r>
      <w:r w:rsidR="0027057A" w:rsidRPr="00CF401C">
        <w:t xml:space="preserve"> </w:t>
      </w:r>
      <w:r w:rsidRPr="00CF401C">
        <w:t>»</w:t>
      </w:r>
      <w:r w:rsidR="0027057A" w:rsidRPr="00CF401C">
        <w:t xml:space="preserve"> </w:t>
      </w:r>
      <w:r w:rsidRPr="00CF401C">
        <w:t>décrivent</w:t>
      </w:r>
      <w:r w:rsidR="0027057A" w:rsidRPr="00CF401C">
        <w:t xml:space="preserve"> </w:t>
      </w:r>
      <w:r w:rsidRPr="00CF401C">
        <w:t>les</w:t>
      </w:r>
      <w:r w:rsidR="0027057A" w:rsidRPr="00CF401C">
        <w:t xml:space="preserve"> </w:t>
      </w:r>
      <w:r w:rsidRPr="00CF401C">
        <w:t>principales</w:t>
      </w:r>
      <w:r w:rsidR="0027057A" w:rsidRPr="00CF401C">
        <w:t xml:space="preserve"> </w:t>
      </w:r>
      <w:r w:rsidRPr="00CF401C">
        <w:t>questions</w:t>
      </w:r>
      <w:r w:rsidR="0027057A" w:rsidRPr="00CF401C">
        <w:t xml:space="preserve"> </w:t>
      </w:r>
      <w:r w:rsidRPr="00CF401C">
        <w:t>et</w:t>
      </w:r>
      <w:r w:rsidR="0027057A" w:rsidRPr="00CF401C">
        <w:t xml:space="preserve"> </w:t>
      </w:r>
      <w:r w:rsidRPr="00CF401C">
        <w:t>préoccupations.</w:t>
      </w:r>
      <w:r w:rsidR="0027057A" w:rsidRPr="00CF401C">
        <w:t xml:space="preserve"> </w:t>
      </w:r>
      <w:r w:rsidRPr="00CF401C">
        <w:t>La</w:t>
      </w:r>
      <w:r w:rsidR="0027057A" w:rsidRPr="00CF401C">
        <w:t xml:space="preserve"> </w:t>
      </w:r>
      <w:r w:rsidRPr="00CF401C">
        <w:t>colonne</w:t>
      </w:r>
      <w:r w:rsidR="0027057A" w:rsidRPr="00CF401C">
        <w:t xml:space="preserve"> </w:t>
      </w:r>
      <w:r w:rsidRPr="00CF401C">
        <w:t>«</w:t>
      </w:r>
      <w:r w:rsidR="00EC5632">
        <w:t xml:space="preserve"> E</w:t>
      </w:r>
      <w:r w:rsidRPr="00CF401C">
        <w:t>xemples</w:t>
      </w:r>
      <w:r w:rsidR="0027057A" w:rsidRPr="00CF401C">
        <w:t xml:space="preserve"> </w:t>
      </w:r>
      <w:r w:rsidRPr="00CF401C">
        <w:t>de</w:t>
      </w:r>
      <w:r w:rsidR="0027057A" w:rsidRPr="00CF401C">
        <w:t xml:space="preserve"> </w:t>
      </w:r>
      <w:r w:rsidRPr="00CF401C">
        <w:t>messages</w:t>
      </w:r>
      <w:r w:rsidR="0027057A" w:rsidRPr="00CF401C">
        <w:t xml:space="preserve"> </w:t>
      </w:r>
      <w:r w:rsidRPr="00CF401C">
        <w:t>clés</w:t>
      </w:r>
      <w:r w:rsidR="0027057A" w:rsidRPr="00CF401C">
        <w:t xml:space="preserve"> </w:t>
      </w:r>
      <w:r w:rsidRPr="00CF401C">
        <w:t>»</w:t>
      </w:r>
      <w:r w:rsidR="0027057A" w:rsidRPr="00CF401C">
        <w:t xml:space="preserve"> </w:t>
      </w:r>
      <w:r w:rsidRPr="00CF401C">
        <w:t>fait</w:t>
      </w:r>
      <w:r w:rsidR="0027057A" w:rsidRPr="00CF401C">
        <w:t xml:space="preserve"> </w:t>
      </w:r>
      <w:r w:rsidRPr="00CF401C">
        <w:t>référence</w:t>
      </w:r>
      <w:r w:rsidR="0027057A" w:rsidRPr="00CF401C">
        <w:t xml:space="preserve"> </w:t>
      </w:r>
      <w:r w:rsidRPr="00CF401C">
        <w:t>à</w:t>
      </w:r>
      <w:r w:rsidR="0027057A" w:rsidRPr="00CF401C">
        <w:t xml:space="preserve"> </w:t>
      </w:r>
      <w:r w:rsidRPr="00CF401C">
        <w:t>la</w:t>
      </w:r>
      <w:r w:rsidR="0027057A" w:rsidRPr="00CF401C">
        <w:t xml:space="preserve"> </w:t>
      </w:r>
      <w:r w:rsidRPr="00CF401C">
        <w:t>façon</w:t>
      </w:r>
      <w:r w:rsidR="0027057A" w:rsidRPr="00CF401C">
        <w:t xml:space="preserve"> </w:t>
      </w:r>
      <w:r w:rsidRPr="00CF401C">
        <w:t>dont</w:t>
      </w:r>
      <w:r w:rsidR="0027057A" w:rsidRPr="00CF401C">
        <w:t xml:space="preserve"> </w:t>
      </w:r>
      <w:r w:rsidRPr="00CF401C">
        <w:t>les</w:t>
      </w:r>
      <w:r w:rsidR="0027057A" w:rsidRPr="00CF401C">
        <w:t xml:space="preserve"> </w:t>
      </w:r>
      <w:r w:rsidRPr="00CF401C">
        <w:t>thèmes</w:t>
      </w:r>
      <w:r w:rsidR="0027057A" w:rsidRPr="00CF401C">
        <w:t xml:space="preserve"> </w:t>
      </w:r>
      <w:r w:rsidRPr="00CF401C">
        <w:t>et</w:t>
      </w:r>
      <w:r w:rsidR="0027057A" w:rsidRPr="00CF401C">
        <w:t xml:space="preserve"> </w:t>
      </w:r>
      <w:r w:rsidRPr="00CF401C">
        <w:t>les</w:t>
      </w:r>
      <w:r w:rsidR="0027057A" w:rsidRPr="00CF401C">
        <w:t xml:space="preserve"> </w:t>
      </w:r>
      <w:r w:rsidRPr="00CF401C">
        <w:t>questions</w:t>
      </w:r>
      <w:r w:rsidR="0027057A" w:rsidRPr="00CF401C">
        <w:t xml:space="preserve"> </w:t>
      </w:r>
      <w:r w:rsidRPr="00CF401C">
        <w:t>peuvent</w:t>
      </w:r>
      <w:r w:rsidR="0027057A" w:rsidRPr="00CF401C">
        <w:t xml:space="preserve"> </w:t>
      </w:r>
      <w:r w:rsidRPr="00CF401C">
        <w:t>être</w:t>
      </w:r>
      <w:r w:rsidR="0027057A" w:rsidRPr="00CF401C">
        <w:t xml:space="preserve"> </w:t>
      </w:r>
      <w:r w:rsidRPr="00CF401C">
        <w:t>communiquées</w:t>
      </w:r>
      <w:r w:rsidR="0027057A" w:rsidRPr="00CF401C">
        <w:t xml:space="preserve"> </w:t>
      </w:r>
      <w:r w:rsidRPr="00CF401C">
        <w:t>à</w:t>
      </w:r>
      <w:r w:rsidR="0027057A" w:rsidRPr="00CF401C">
        <w:t xml:space="preserve"> </w:t>
      </w:r>
      <w:r w:rsidRPr="00CF401C">
        <w:t>un</w:t>
      </w:r>
      <w:r w:rsidR="0027057A" w:rsidRPr="00CF401C">
        <w:t xml:space="preserve"> </w:t>
      </w:r>
      <w:r w:rsidRPr="00CF401C">
        <w:t>public</w:t>
      </w:r>
      <w:r w:rsidR="0027057A" w:rsidRPr="00CF401C">
        <w:t xml:space="preserve"> </w:t>
      </w:r>
      <w:r w:rsidRPr="00CF401C">
        <w:t>plus</w:t>
      </w:r>
      <w:r w:rsidR="0027057A" w:rsidRPr="00CF401C">
        <w:t xml:space="preserve"> </w:t>
      </w:r>
      <w:r w:rsidRPr="00CF401C">
        <w:t>large</w:t>
      </w:r>
      <w:r w:rsidR="0027057A" w:rsidRPr="00CF401C">
        <w:t xml:space="preserve"> </w:t>
      </w:r>
      <w:r w:rsidRPr="00CF401C">
        <w:t>(en</w:t>
      </w:r>
      <w:r w:rsidR="0027057A" w:rsidRPr="00CF401C">
        <w:t xml:space="preserve"> </w:t>
      </w:r>
      <w:r w:rsidRPr="00CF401C">
        <w:t>cours</w:t>
      </w:r>
      <w:r w:rsidR="00EC5632">
        <w:t xml:space="preserve"> d’élaboration</w:t>
      </w:r>
      <w:r w:rsidRPr="00CF401C">
        <w:t>).</w:t>
      </w:r>
      <w:r w:rsidR="0027057A" w:rsidRPr="00CF401C">
        <w:t xml:space="preserve"> </w:t>
      </w:r>
      <w:r w:rsidRPr="00CF401C">
        <w:t>La</w:t>
      </w:r>
      <w:r w:rsidR="0027057A" w:rsidRPr="00CF401C">
        <w:t xml:space="preserve"> </w:t>
      </w:r>
      <w:r w:rsidRPr="00CF401C">
        <w:t>colonne</w:t>
      </w:r>
      <w:r w:rsidR="0027057A" w:rsidRPr="00CF401C">
        <w:t xml:space="preserve"> </w:t>
      </w:r>
      <w:r w:rsidRPr="00CF401C">
        <w:t>«</w:t>
      </w:r>
      <w:r w:rsidR="0027057A" w:rsidRPr="00CF401C">
        <w:t xml:space="preserve"> </w:t>
      </w:r>
      <w:r w:rsidR="00EC5632">
        <w:t>L</w:t>
      </w:r>
      <w:r w:rsidRPr="00CF401C">
        <w:t>ien</w:t>
      </w:r>
      <w:r w:rsidR="0027057A" w:rsidRPr="00CF401C">
        <w:t xml:space="preserve"> </w:t>
      </w:r>
      <w:r w:rsidRPr="00CF401C">
        <w:t>vers</w:t>
      </w:r>
      <w:r w:rsidR="0027057A" w:rsidRPr="00CF401C">
        <w:t xml:space="preserve"> </w:t>
      </w:r>
      <w:r w:rsidRPr="00CF401C">
        <w:t>ODD</w:t>
      </w:r>
      <w:r w:rsidR="0027057A" w:rsidRPr="00CF401C">
        <w:t xml:space="preserve"> </w:t>
      </w:r>
      <w:r w:rsidRPr="00CF401C">
        <w:t>»</w:t>
      </w:r>
      <w:r w:rsidR="0027057A" w:rsidRPr="00CF401C">
        <w:t xml:space="preserve"> </w:t>
      </w:r>
      <w:r w:rsidRPr="00CF401C">
        <w:t>renforce</w:t>
      </w:r>
      <w:r w:rsidR="0027057A" w:rsidRPr="00CF401C">
        <w:t xml:space="preserve"> </w:t>
      </w:r>
      <w:r w:rsidR="00EC5632">
        <w:t>le lien avec</w:t>
      </w:r>
      <w:r w:rsidR="0027057A" w:rsidRPr="00CF401C">
        <w:t xml:space="preserve"> </w:t>
      </w:r>
      <w:r w:rsidRPr="00CF401C">
        <w:t>l'Agenda</w:t>
      </w:r>
      <w:r w:rsidR="0027057A" w:rsidRPr="00CF401C">
        <w:t xml:space="preserve"> </w:t>
      </w:r>
      <w:r w:rsidRPr="00CF401C">
        <w:t>2030</w:t>
      </w:r>
      <w:r w:rsidR="0027057A" w:rsidRPr="00CF401C">
        <w:t xml:space="preserve"> </w:t>
      </w:r>
      <w:r w:rsidRPr="00CF401C">
        <w:t>pour</w:t>
      </w:r>
      <w:r w:rsidR="0027057A" w:rsidRPr="00CF401C">
        <w:t xml:space="preserve"> </w:t>
      </w:r>
      <w:r w:rsidRPr="00CF401C">
        <w:t>le</w:t>
      </w:r>
      <w:r w:rsidR="0027057A" w:rsidRPr="00CF401C">
        <w:t xml:space="preserve"> </w:t>
      </w:r>
      <w:r w:rsidRPr="00CF401C">
        <w:t>développement</w:t>
      </w:r>
      <w:r w:rsidR="0027057A" w:rsidRPr="00CF401C">
        <w:t xml:space="preserve"> </w:t>
      </w:r>
      <w:r w:rsidRPr="00CF401C">
        <w:t>durable.</w:t>
      </w:r>
      <w:r w:rsidR="0027057A" w:rsidRPr="00CF401C">
        <w:t xml:space="preserve"> </w:t>
      </w:r>
      <w:r w:rsidRPr="00CF401C">
        <w:t>La</w:t>
      </w:r>
      <w:r w:rsidR="0027057A" w:rsidRPr="00CF401C">
        <w:t xml:space="preserve"> </w:t>
      </w:r>
      <w:r w:rsidRPr="00CF401C">
        <w:t>première</w:t>
      </w:r>
      <w:r w:rsidR="0027057A" w:rsidRPr="00CF401C">
        <w:t xml:space="preserve"> </w:t>
      </w:r>
      <w:r w:rsidRPr="00CF401C">
        <w:t>colonne</w:t>
      </w:r>
      <w:r w:rsidR="0027057A" w:rsidRPr="00CF401C">
        <w:t xml:space="preserve"> </w:t>
      </w:r>
      <w:r w:rsidRPr="00CF401C">
        <w:t>attribue</w:t>
      </w:r>
      <w:r w:rsidR="0027057A" w:rsidRPr="00CF401C">
        <w:t xml:space="preserve"> </w:t>
      </w:r>
      <w:r w:rsidRPr="00CF401C">
        <w:t>le</w:t>
      </w:r>
      <w:r w:rsidR="0027057A" w:rsidRPr="00CF401C">
        <w:t xml:space="preserve"> </w:t>
      </w:r>
      <w:r w:rsidRPr="00CF401C">
        <w:t>thème</w:t>
      </w:r>
      <w:r w:rsidR="0027057A" w:rsidRPr="00CF401C">
        <w:t xml:space="preserve"> </w:t>
      </w:r>
      <w:r w:rsidRPr="00CF401C">
        <w:t>à</w:t>
      </w:r>
      <w:r w:rsidR="0027057A" w:rsidRPr="00CF401C">
        <w:t xml:space="preserve"> </w:t>
      </w:r>
      <w:r w:rsidRPr="00CF401C">
        <w:t>un</w:t>
      </w:r>
      <w:r w:rsidR="0027057A" w:rsidRPr="00CF401C">
        <w:t xml:space="preserve"> </w:t>
      </w:r>
      <w:r w:rsidRPr="00CF401C">
        <w:t>mois</w:t>
      </w:r>
      <w:r w:rsidR="0027057A" w:rsidRPr="00CF401C">
        <w:t xml:space="preserve"> </w:t>
      </w:r>
      <w:r w:rsidRPr="00CF401C">
        <w:t>particulier</w:t>
      </w:r>
      <w:r w:rsidR="0027057A" w:rsidRPr="00CF401C">
        <w:t xml:space="preserve">, </w:t>
      </w:r>
      <w:r w:rsidRPr="00CF401C">
        <w:t>montrant</w:t>
      </w:r>
      <w:r w:rsidR="0027057A" w:rsidRPr="00CF401C">
        <w:t xml:space="preserve"> </w:t>
      </w:r>
      <w:r w:rsidRPr="00CF401C">
        <w:t>la</w:t>
      </w:r>
      <w:r w:rsidR="0027057A" w:rsidRPr="00CF401C">
        <w:t xml:space="preserve"> </w:t>
      </w:r>
      <w:r w:rsidR="00C86B37">
        <w:t>Journée mondiale</w:t>
      </w:r>
      <w:r w:rsidR="0027057A" w:rsidRPr="00CF401C">
        <w:t xml:space="preserve"> </w:t>
      </w:r>
      <w:r w:rsidRPr="00CF401C">
        <w:t>/</w:t>
      </w:r>
      <w:r w:rsidR="0027057A" w:rsidRPr="00CF401C">
        <w:t xml:space="preserve"> </w:t>
      </w:r>
      <w:r w:rsidRPr="00CF401C">
        <w:t>mondiale</w:t>
      </w:r>
      <w:r w:rsidR="0027057A" w:rsidRPr="00CF401C">
        <w:t xml:space="preserve"> </w:t>
      </w:r>
      <w:r w:rsidRPr="00CF401C">
        <w:t>pertinente.</w:t>
      </w:r>
      <w:r w:rsidR="0027057A" w:rsidRPr="00CF401C">
        <w:t xml:space="preserve"> </w:t>
      </w:r>
      <w:r w:rsidR="001379B4">
        <w:t>Il y a</w:t>
      </w:r>
      <w:r w:rsidR="0027057A" w:rsidRPr="00CF401C">
        <w:t xml:space="preserve"> </w:t>
      </w:r>
      <w:r w:rsidRPr="00CF401C">
        <w:t>trois</w:t>
      </w:r>
      <w:r w:rsidR="0027057A" w:rsidRPr="00CF401C">
        <w:t xml:space="preserve"> </w:t>
      </w:r>
      <w:r w:rsidR="001379B4">
        <w:t>cas où il</w:t>
      </w:r>
      <w:r w:rsidR="00CF5A61" w:rsidRPr="00CF401C">
        <w:t xml:space="preserve"> </w:t>
      </w:r>
      <w:r w:rsidRPr="00CF401C">
        <w:t>n'a</w:t>
      </w:r>
      <w:r w:rsidR="0027057A" w:rsidRPr="00CF401C">
        <w:t xml:space="preserve"> </w:t>
      </w:r>
      <w:r w:rsidR="00CF5A61" w:rsidRPr="00CF401C">
        <w:t>pas été possible d’identifier</w:t>
      </w:r>
      <w:r w:rsidR="0027057A" w:rsidRPr="00CF401C">
        <w:t xml:space="preserve"> </w:t>
      </w:r>
      <w:r w:rsidR="00CF5A61" w:rsidRPr="00CF401C">
        <w:t>un</w:t>
      </w:r>
      <w:r w:rsidR="0027057A" w:rsidRPr="00CF401C">
        <w:t xml:space="preserve"> </w:t>
      </w:r>
      <w:r w:rsidR="001379B4">
        <w:t>j</w:t>
      </w:r>
      <w:r w:rsidRPr="00CF401C">
        <w:t>our</w:t>
      </w:r>
      <w:r w:rsidR="0027057A" w:rsidRPr="00CF401C">
        <w:t xml:space="preserve"> </w:t>
      </w:r>
      <w:r w:rsidRPr="00CF401C">
        <w:t>particulier.</w:t>
      </w:r>
    </w:p>
    <w:p w14:paraId="7A1D2591" w14:textId="7D894902" w:rsidR="001369BF" w:rsidRPr="00CF401C" w:rsidRDefault="0027057A" w:rsidP="0027057A">
      <w:pPr>
        <w:jc w:val="both"/>
      </w:pPr>
      <w:r w:rsidRPr="00CF401C">
        <w:t xml:space="preserve"> </w:t>
      </w:r>
    </w:p>
    <w:p w14:paraId="1C6A24E5" w14:textId="2EECCB46" w:rsidR="00284271" w:rsidRPr="00CF401C" w:rsidRDefault="001369BF" w:rsidP="0027057A">
      <w:pPr>
        <w:jc w:val="both"/>
      </w:pPr>
      <w:r w:rsidRPr="00CF401C">
        <w:t>Une</w:t>
      </w:r>
      <w:r w:rsidR="0027057A" w:rsidRPr="00CF401C">
        <w:t xml:space="preserve"> </w:t>
      </w:r>
      <w:r w:rsidRPr="00CF401C">
        <w:t>période</w:t>
      </w:r>
      <w:r w:rsidR="0027057A" w:rsidRPr="00CF401C">
        <w:t xml:space="preserve"> </w:t>
      </w:r>
      <w:r w:rsidRPr="00CF401C">
        <w:t>de</w:t>
      </w:r>
      <w:r w:rsidR="0027057A" w:rsidRPr="00CF401C">
        <w:t xml:space="preserve"> </w:t>
      </w:r>
      <w:r w:rsidRPr="00CF401C">
        <w:t>large</w:t>
      </w:r>
      <w:r w:rsidR="0027057A" w:rsidRPr="00CF401C">
        <w:t xml:space="preserve"> </w:t>
      </w:r>
      <w:r w:rsidRPr="00CF401C">
        <w:t>consultation</w:t>
      </w:r>
      <w:r w:rsidR="0027057A" w:rsidRPr="00CF401C">
        <w:t xml:space="preserve"> </w:t>
      </w:r>
      <w:r w:rsidRPr="00CF401C">
        <w:t>entre</w:t>
      </w:r>
      <w:r w:rsidR="0027057A" w:rsidRPr="00CF401C">
        <w:t xml:space="preserve"> </w:t>
      </w:r>
      <w:r w:rsidRPr="00CF401C">
        <w:t>toutes</w:t>
      </w:r>
      <w:r w:rsidR="0027057A" w:rsidRPr="00CF401C">
        <w:t xml:space="preserve"> </w:t>
      </w:r>
      <w:r w:rsidRPr="00CF401C">
        <w:t>les</w:t>
      </w:r>
      <w:r w:rsidR="0027057A" w:rsidRPr="00CF401C">
        <w:t xml:space="preserve"> </w:t>
      </w:r>
      <w:r w:rsidRPr="00CF401C">
        <w:t>parties</w:t>
      </w:r>
      <w:r w:rsidR="0027057A" w:rsidRPr="00CF401C">
        <w:t xml:space="preserve"> </w:t>
      </w:r>
      <w:r w:rsidRPr="00CF401C">
        <w:t>prenantes</w:t>
      </w:r>
      <w:r w:rsidR="0027057A" w:rsidRPr="00CF401C">
        <w:t xml:space="preserve"> </w:t>
      </w:r>
      <w:r w:rsidRPr="00CF401C">
        <w:t>devrait</w:t>
      </w:r>
      <w:r w:rsidR="0027057A" w:rsidRPr="00CF401C">
        <w:t xml:space="preserve"> </w:t>
      </w:r>
      <w:r w:rsidRPr="00CF401C">
        <w:t>suivre</w:t>
      </w:r>
      <w:r w:rsidR="0027057A" w:rsidRPr="00CF401C">
        <w:t xml:space="preserve"> </w:t>
      </w:r>
      <w:r w:rsidRPr="00CF401C">
        <w:t>afin</w:t>
      </w:r>
      <w:r w:rsidR="0027057A" w:rsidRPr="00CF401C">
        <w:t xml:space="preserve"> </w:t>
      </w:r>
      <w:r w:rsidRPr="00CF401C">
        <w:t>d'affiner</w:t>
      </w:r>
      <w:r w:rsidR="0027057A" w:rsidRPr="00CF401C">
        <w:t xml:space="preserve"> </w:t>
      </w:r>
      <w:r w:rsidRPr="00CF401C">
        <w:t>et</w:t>
      </w:r>
      <w:r w:rsidR="0027057A" w:rsidRPr="00CF401C">
        <w:t xml:space="preserve"> </w:t>
      </w:r>
      <w:r w:rsidRPr="00CF401C">
        <w:t>de</w:t>
      </w:r>
      <w:r w:rsidR="0027057A" w:rsidRPr="00CF401C">
        <w:t xml:space="preserve"> </w:t>
      </w:r>
      <w:r w:rsidRPr="00CF401C">
        <w:t>finaliser</w:t>
      </w:r>
      <w:r w:rsidR="0027057A" w:rsidRPr="00CF401C">
        <w:t xml:space="preserve"> </w:t>
      </w:r>
      <w:r w:rsidRPr="00CF401C">
        <w:t>cette</w:t>
      </w:r>
      <w:r w:rsidR="0027057A" w:rsidRPr="00CF401C">
        <w:t xml:space="preserve"> </w:t>
      </w:r>
      <w:r w:rsidRPr="00CF401C">
        <w:t>liste.</w:t>
      </w:r>
      <w:r w:rsidR="0027057A" w:rsidRPr="00CF401C">
        <w:t xml:space="preserve"> </w:t>
      </w:r>
      <w:r w:rsidRPr="00CF401C">
        <w:t>Les</w:t>
      </w:r>
      <w:r w:rsidR="0027057A" w:rsidRPr="00CF401C">
        <w:t xml:space="preserve"> </w:t>
      </w:r>
      <w:r w:rsidRPr="00CF401C">
        <w:t>conseils</w:t>
      </w:r>
      <w:r w:rsidR="0027057A" w:rsidRPr="00CF401C">
        <w:t xml:space="preserve"> </w:t>
      </w:r>
      <w:r w:rsidRPr="00CF401C">
        <w:t>d'experts</w:t>
      </w:r>
      <w:r w:rsidR="0027057A" w:rsidRPr="00CF401C">
        <w:t xml:space="preserve"> </w:t>
      </w:r>
      <w:r w:rsidRPr="00CF401C">
        <w:t>en</w:t>
      </w:r>
      <w:r w:rsidR="0027057A" w:rsidRPr="00CF401C">
        <w:t xml:space="preserve"> </w:t>
      </w:r>
      <w:r w:rsidRPr="00CF401C">
        <w:t>communication</w:t>
      </w:r>
      <w:r w:rsidR="0027057A" w:rsidRPr="00CF401C">
        <w:t xml:space="preserve"> </w:t>
      </w:r>
      <w:r w:rsidR="00CF5A61" w:rsidRPr="00CF401C">
        <w:t>doivent</w:t>
      </w:r>
      <w:r w:rsidR="0027057A" w:rsidRPr="00CF401C">
        <w:t xml:space="preserve"> </w:t>
      </w:r>
      <w:r w:rsidRPr="00CF401C">
        <w:t>être</w:t>
      </w:r>
      <w:r w:rsidR="0027057A" w:rsidRPr="00CF401C">
        <w:t xml:space="preserve"> </w:t>
      </w:r>
      <w:r w:rsidRPr="00CF401C">
        <w:t>recherché</w:t>
      </w:r>
      <w:r w:rsidR="0027057A" w:rsidRPr="00CF401C">
        <w:t xml:space="preserve"> </w:t>
      </w:r>
      <w:r w:rsidRPr="00CF401C">
        <w:t>afin</w:t>
      </w:r>
      <w:r w:rsidR="0027057A" w:rsidRPr="00CF401C">
        <w:t xml:space="preserve"> </w:t>
      </w:r>
      <w:r w:rsidRPr="00CF401C">
        <w:t>d'affiner</w:t>
      </w:r>
      <w:r w:rsidR="0027057A" w:rsidRPr="00CF401C">
        <w:t xml:space="preserve"> </w:t>
      </w:r>
      <w:r w:rsidR="00CF5A61" w:rsidRPr="00CF401C">
        <w:t>le</w:t>
      </w:r>
      <w:r w:rsidR="0027057A" w:rsidRPr="00CF401C">
        <w:t xml:space="preserve"> </w:t>
      </w:r>
      <w:r w:rsidR="00CF5A61" w:rsidRPr="00CF401C">
        <w:t>message</w:t>
      </w:r>
      <w:r w:rsidR="0027057A" w:rsidRPr="00CF401C">
        <w:t xml:space="preserve"> </w:t>
      </w:r>
      <w:r w:rsidRPr="00CF401C">
        <w:t>pour</w:t>
      </w:r>
      <w:r w:rsidR="0027057A" w:rsidRPr="00CF401C">
        <w:t xml:space="preserve"> </w:t>
      </w:r>
      <w:r w:rsidR="00CF5A61" w:rsidRPr="00CF401C">
        <w:t xml:space="preserve">les </w:t>
      </w:r>
      <w:r w:rsidRPr="00CF401C">
        <w:t>médias</w:t>
      </w:r>
      <w:r w:rsidR="0027057A" w:rsidRPr="00CF401C">
        <w:t xml:space="preserve"> </w:t>
      </w:r>
      <w:r w:rsidRPr="00CF401C">
        <w:t>sociaux</w:t>
      </w:r>
      <w:r w:rsidR="00CF5A61" w:rsidRPr="00CF401C">
        <w:t xml:space="preserve"> /de masse</w:t>
      </w:r>
      <w:r w:rsidR="00FA51DA" w:rsidRPr="00CF401C">
        <w:t>.</w:t>
      </w:r>
      <w:r w:rsidR="0027057A" w:rsidRPr="00CF401C">
        <w:t xml:space="preserve"> </w:t>
      </w:r>
    </w:p>
    <w:p w14:paraId="2CA3CF23" w14:textId="77777777" w:rsidR="004D1325" w:rsidRPr="00CF401C" w:rsidRDefault="004D1325" w:rsidP="00720DEE"/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647"/>
        <w:gridCol w:w="3739"/>
        <w:gridCol w:w="2977"/>
        <w:gridCol w:w="992"/>
      </w:tblGrid>
      <w:tr w:rsidR="008B03C7" w:rsidRPr="00CF401C" w14:paraId="5ABA820C" w14:textId="77777777" w:rsidTr="00B9481C">
        <w:tc>
          <w:tcPr>
            <w:tcW w:w="1277" w:type="dxa"/>
            <w:shd w:val="clear" w:color="auto" w:fill="9BBB59" w:themeFill="accent3"/>
          </w:tcPr>
          <w:p w14:paraId="27B8662A" w14:textId="6E145876" w:rsidR="00284271" w:rsidRPr="00CF401C" w:rsidRDefault="001369BF" w:rsidP="002E7C8A">
            <w:pPr>
              <w:rPr>
                <w:b/>
                <w:sz w:val="20"/>
                <w:szCs w:val="20"/>
              </w:rPr>
            </w:pPr>
            <w:r w:rsidRPr="00CF401C">
              <w:rPr>
                <w:b/>
                <w:bCs/>
                <w:sz w:val="20"/>
                <w:szCs w:val="20"/>
              </w:rPr>
              <w:t>Mois</w:t>
            </w:r>
            <w:r w:rsidR="0027057A" w:rsidRPr="00CF401C">
              <w:rPr>
                <w:b/>
                <w:sz w:val="20"/>
                <w:szCs w:val="20"/>
              </w:rPr>
              <w:t xml:space="preserve"> </w:t>
            </w:r>
            <w:r w:rsidR="002E7C8A" w:rsidRPr="00CF401C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647" w:type="dxa"/>
            <w:shd w:val="clear" w:color="auto" w:fill="9BBB59" w:themeFill="accent3"/>
          </w:tcPr>
          <w:p w14:paraId="68342442" w14:textId="2781B706" w:rsidR="00284271" w:rsidRPr="00CF401C" w:rsidRDefault="001369BF" w:rsidP="00284271">
            <w:pPr>
              <w:rPr>
                <w:b/>
                <w:sz w:val="20"/>
                <w:szCs w:val="20"/>
              </w:rPr>
            </w:pPr>
            <w:r w:rsidRPr="00CF401C">
              <w:rPr>
                <w:b/>
                <w:bCs/>
                <w:sz w:val="20"/>
                <w:szCs w:val="20"/>
              </w:rPr>
              <w:t>Thème</w:t>
            </w:r>
          </w:p>
        </w:tc>
        <w:tc>
          <w:tcPr>
            <w:tcW w:w="3739" w:type="dxa"/>
            <w:shd w:val="clear" w:color="auto" w:fill="9BBB59" w:themeFill="accent3"/>
          </w:tcPr>
          <w:p w14:paraId="335FF15D" w14:textId="44BADBD6" w:rsidR="00284271" w:rsidRPr="00CF401C" w:rsidRDefault="001369BF" w:rsidP="00284271">
            <w:pPr>
              <w:rPr>
                <w:b/>
                <w:sz w:val="20"/>
                <w:szCs w:val="20"/>
              </w:rPr>
            </w:pPr>
            <w:r w:rsidRPr="00CF401C">
              <w:rPr>
                <w:b/>
                <w:bCs/>
                <w:sz w:val="20"/>
                <w:szCs w:val="20"/>
              </w:rPr>
              <w:t>Description</w:t>
            </w:r>
            <w:r w:rsidR="0027057A" w:rsidRPr="00CF401C">
              <w:rPr>
                <w:b/>
                <w:bCs/>
                <w:sz w:val="20"/>
                <w:szCs w:val="20"/>
              </w:rPr>
              <w:t xml:space="preserve"> </w:t>
            </w:r>
            <w:r w:rsidRPr="00CF401C">
              <w:rPr>
                <w:b/>
                <w:bCs/>
                <w:sz w:val="20"/>
                <w:szCs w:val="20"/>
              </w:rPr>
              <w:t>des</w:t>
            </w:r>
            <w:r w:rsidR="0027057A" w:rsidRPr="00CF401C">
              <w:rPr>
                <w:b/>
                <w:sz w:val="20"/>
                <w:szCs w:val="20"/>
              </w:rPr>
              <w:t xml:space="preserve"> </w:t>
            </w:r>
            <w:r w:rsidRPr="00CF401C">
              <w:rPr>
                <w:b/>
                <w:bCs/>
                <w:sz w:val="20"/>
                <w:szCs w:val="20"/>
              </w:rPr>
              <w:t>questions</w:t>
            </w:r>
          </w:p>
        </w:tc>
        <w:tc>
          <w:tcPr>
            <w:tcW w:w="2977" w:type="dxa"/>
            <w:shd w:val="clear" w:color="auto" w:fill="9BBB59" w:themeFill="accent3"/>
          </w:tcPr>
          <w:p w14:paraId="02BB3A28" w14:textId="2E8E0AE3" w:rsidR="00284271" w:rsidRPr="00CF401C" w:rsidRDefault="001369BF" w:rsidP="00284271">
            <w:pPr>
              <w:rPr>
                <w:b/>
                <w:sz w:val="20"/>
                <w:szCs w:val="20"/>
              </w:rPr>
            </w:pPr>
            <w:r w:rsidRPr="00CF401C">
              <w:rPr>
                <w:b/>
                <w:bCs/>
                <w:sz w:val="20"/>
                <w:szCs w:val="20"/>
              </w:rPr>
              <w:t>Exemples</w:t>
            </w:r>
            <w:r w:rsidR="0027057A" w:rsidRPr="00CF401C">
              <w:rPr>
                <w:b/>
                <w:bCs/>
                <w:sz w:val="20"/>
                <w:szCs w:val="20"/>
              </w:rPr>
              <w:t xml:space="preserve"> </w:t>
            </w:r>
            <w:r w:rsidRPr="00CF401C">
              <w:rPr>
                <w:b/>
                <w:bCs/>
                <w:sz w:val="20"/>
                <w:szCs w:val="20"/>
              </w:rPr>
              <w:t>de</w:t>
            </w:r>
            <w:r w:rsidR="0027057A" w:rsidRPr="00CF401C">
              <w:rPr>
                <w:b/>
                <w:sz w:val="20"/>
                <w:szCs w:val="20"/>
              </w:rPr>
              <w:t xml:space="preserve"> </w:t>
            </w:r>
            <w:r w:rsidRPr="00CF401C">
              <w:rPr>
                <w:b/>
                <w:bCs/>
                <w:sz w:val="20"/>
                <w:szCs w:val="20"/>
              </w:rPr>
              <w:t>messages</w:t>
            </w:r>
            <w:r w:rsidR="0027057A" w:rsidRPr="00CF401C">
              <w:rPr>
                <w:b/>
                <w:bCs/>
                <w:sz w:val="20"/>
                <w:szCs w:val="20"/>
              </w:rPr>
              <w:t xml:space="preserve"> </w:t>
            </w:r>
            <w:r w:rsidRPr="00CF401C">
              <w:rPr>
                <w:b/>
                <w:bCs/>
                <w:sz w:val="20"/>
                <w:szCs w:val="20"/>
              </w:rPr>
              <w:t>clés</w:t>
            </w:r>
          </w:p>
        </w:tc>
        <w:tc>
          <w:tcPr>
            <w:tcW w:w="992" w:type="dxa"/>
            <w:shd w:val="clear" w:color="auto" w:fill="9BBB59" w:themeFill="accent3"/>
          </w:tcPr>
          <w:p w14:paraId="63B2BAF0" w14:textId="266AD292" w:rsidR="00284271" w:rsidRPr="00CF401C" w:rsidRDefault="00CF5A61" w:rsidP="00284271">
            <w:pPr>
              <w:rPr>
                <w:b/>
                <w:sz w:val="20"/>
                <w:szCs w:val="20"/>
              </w:rPr>
            </w:pPr>
            <w:r w:rsidRPr="00CF401C">
              <w:rPr>
                <w:b/>
                <w:bCs/>
                <w:sz w:val="20"/>
                <w:szCs w:val="20"/>
              </w:rPr>
              <w:t>Lien vers ODD</w:t>
            </w:r>
          </w:p>
        </w:tc>
      </w:tr>
      <w:tr w:rsidR="008B03C7" w:rsidRPr="00CF401C" w14:paraId="1E189A35" w14:textId="77777777" w:rsidTr="00B9481C">
        <w:tc>
          <w:tcPr>
            <w:tcW w:w="1277" w:type="dxa"/>
          </w:tcPr>
          <w:p w14:paraId="401BF6AD" w14:textId="3EED1135" w:rsidR="00284271" w:rsidRPr="00CF401C" w:rsidRDefault="001369BF" w:rsidP="00284271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Janvier</w:t>
            </w:r>
            <w:r w:rsidR="0027057A" w:rsidRPr="00CF40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7" w:type="dxa"/>
          </w:tcPr>
          <w:p w14:paraId="58477472" w14:textId="58476079" w:rsidR="001369BF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Importance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CF5A61" w:rsidRPr="00CF401C">
              <w:rPr>
                <w:sz w:val="20"/>
                <w:szCs w:val="20"/>
              </w:rPr>
              <w:t>s parcours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="001E7515" w:rsidRPr="00CF401C">
              <w:rPr>
                <w:sz w:val="20"/>
                <w:szCs w:val="20"/>
              </w:rPr>
              <w:t>d</w:t>
            </w:r>
            <w:r w:rsidRPr="00CF401C">
              <w:rPr>
                <w:sz w:val="20"/>
                <w:szCs w:val="20"/>
              </w:rPr>
              <w:t>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prairies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E7515" w:rsidRPr="00CF401C">
              <w:rPr>
                <w:sz w:val="20"/>
                <w:szCs w:val="20"/>
              </w:rPr>
              <w:t>d</w:t>
            </w:r>
            <w:r w:rsidRPr="00CF401C">
              <w:rPr>
                <w:sz w:val="20"/>
                <w:szCs w:val="20"/>
              </w:rPr>
              <w:t>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éleveurs</w:t>
            </w:r>
            <w:r w:rsidR="001E7515" w:rsidRPr="00CF401C">
              <w:rPr>
                <w:sz w:val="20"/>
                <w:szCs w:val="20"/>
              </w:rPr>
              <w:t xml:space="preserve"> pastoraux</w:t>
            </w:r>
          </w:p>
          <w:p w14:paraId="484B11E7" w14:textId="609D8F55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02FAB89E" w14:textId="4B9B120E" w:rsidR="001369BF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E7515" w:rsidRPr="00CF401C">
              <w:rPr>
                <w:sz w:val="20"/>
                <w:szCs w:val="20"/>
              </w:rPr>
              <w:t xml:space="preserve">parcours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E0522D" w:rsidRPr="00CF401C">
              <w:rPr>
                <w:sz w:val="20"/>
                <w:szCs w:val="20"/>
              </w:rPr>
              <w:t>éleveurs pastoraux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contribuent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à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façonner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monde</w:t>
            </w:r>
          </w:p>
          <w:p w14:paraId="678935E0" w14:textId="7EC02A4A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15E4C03A" w14:textId="095674C2" w:rsidR="001369BF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Qu'est-ce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que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E7515" w:rsidRPr="00CF401C">
              <w:rPr>
                <w:sz w:val="20"/>
                <w:szCs w:val="20"/>
              </w:rPr>
              <w:t>parcours ?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Qu'est-ce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que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E7515" w:rsidRPr="00CF401C">
              <w:rPr>
                <w:sz w:val="20"/>
                <w:szCs w:val="20"/>
              </w:rPr>
              <w:t>prairie ?</w:t>
            </w:r>
            <w:r w:rsidR="0027057A" w:rsidRPr="00CF401C">
              <w:rPr>
                <w:sz w:val="20"/>
                <w:szCs w:val="20"/>
              </w:rPr>
              <w:t xml:space="preserve"> </w:t>
            </w:r>
          </w:p>
          <w:p w14:paraId="0BD32F68" w14:textId="074A6CE4" w:rsidR="00284271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Qui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sont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E7515" w:rsidRPr="00CF401C">
              <w:rPr>
                <w:sz w:val="20"/>
                <w:szCs w:val="20"/>
              </w:rPr>
              <w:t>éleveurs pastoraux ?</w:t>
            </w:r>
            <w:r w:rsidR="0027057A" w:rsidRPr="00CF40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39" w:type="dxa"/>
          </w:tcPr>
          <w:p w14:paraId="7AFB02AF" w14:textId="0F5BB0CC" w:rsidR="001369BF" w:rsidRPr="00CF401C" w:rsidRDefault="001369BF" w:rsidP="001369B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diversité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paysages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1379B4">
              <w:rPr>
                <w:sz w:val="20"/>
                <w:szCs w:val="20"/>
              </w:rPr>
              <w:t>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prairies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E7515" w:rsidRPr="00CF401C">
              <w:rPr>
                <w:sz w:val="20"/>
                <w:szCs w:val="20"/>
              </w:rPr>
              <w:t xml:space="preserve">parcours – </w:t>
            </w:r>
            <w:r w:rsidRPr="00CF401C">
              <w:rPr>
                <w:sz w:val="20"/>
                <w:szCs w:val="20"/>
              </w:rPr>
              <w:t>où</w:t>
            </w:r>
            <w:r w:rsidR="001E7515" w:rsidRPr="00CF401C">
              <w:rPr>
                <w:sz w:val="20"/>
                <w:szCs w:val="20"/>
              </w:rPr>
              <w:t xml:space="preserve"> les trouve-t-on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="001E7515" w:rsidRPr="00CF401C">
              <w:rPr>
                <w:sz w:val="20"/>
                <w:szCs w:val="20"/>
              </w:rPr>
              <w:t>comment les appelle-t-on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(steppes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="001379B4">
              <w:rPr>
                <w:sz w:val="20"/>
                <w:szCs w:val="20"/>
              </w:rPr>
              <w:t>l</w:t>
            </w:r>
            <w:r w:rsidRPr="00CF401C">
              <w:rPr>
                <w:sz w:val="20"/>
                <w:szCs w:val="20"/>
              </w:rPr>
              <w:t>lanos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proofErr w:type="spellStart"/>
            <w:r w:rsidRPr="00CF401C">
              <w:rPr>
                <w:sz w:val="20"/>
                <w:szCs w:val="20"/>
              </w:rPr>
              <w:t>cerrado</w:t>
            </w:r>
            <w:proofErr w:type="spellEnd"/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veld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etc.</w:t>
            </w:r>
            <w:r w:rsidR="001E7515" w:rsidRPr="00CF401C">
              <w:rPr>
                <w:sz w:val="20"/>
                <w:szCs w:val="20"/>
              </w:rPr>
              <w:t>), à quoi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ressemblent</w:t>
            </w:r>
            <w:r w:rsidR="001E7515" w:rsidRPr="00CF401C">
              <w:rPr>
                <w:sz w:val="20"/>
                <w:szCs w:val="20"/>
              </w:rPr>
              <w:t>-ils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comment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E7515" w:rsidRPr="00CF401C">
              <w:rPr>
                <w:sz w:val="20"/>
                <w:szCs w:val="20"/>
              </w:rPr>
              <w:t>fonctionnent-ils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comment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E7515" w:rsidRPr="00CF401C">
              <w:rPr>
                <w:sz w:val="20"/>
                <w:szCs w:val="20"/>
              </w:rPr>
              <w:t>protège-t-on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comment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E7515" w:rsidRPr="00CF401C">
              <w:rPr>
                <w:sz w:val="20"/>
                <w:szCs w:val="20"/>
              </w:rPr>
              <w:t>valorise-t-on ?</w:t>
            </w:r>
          </w:p>
          <w:p w14:paraId="0AA2EDA3" w14:textId="3BD24141" w:rsidR="001369BF" w:rsidRPr="00CF401C" w:rsidRDefault="001E7515" w:rsidP="001369B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B</w:t>
            </w:r>
            <w:r w:rsidR="001369BF" w:rsidRPr="00CF401C">
              <w:rPr>
                <w:sz w:val="20"/>
                <w:szCs w:val="20"/>
              </w:rPr>
              <w:t>iens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services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fournis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par 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parcours.</w:t>
            </w:r>
          </w:p>
          <w:p w14:paraId="278335A5" w14:textId="5CC7AC3C" w:rsidR="001369BF" w:rsidRPr="00CF401C" w:rsidRDefault="001369BF" w:rsidP="001369B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diversité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éleveurs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systèmes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pastoraux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modèles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d'utilisation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terres</w:t>
            </w:r>
            <w:r w:rsidR="001379B4">
              <w:rPr>
                <w:sz w:val="20"/>
                <w:szCs w:val="20"/>
              </w:rPr>
              <w:t xml:space="preserve"> – </w:t>
            </w:r>
            <w:r w:rsidRPr="00CF401C">
              <w:rPr>
                <w:sz w:val="20"/>
                <w:szCs w:val="20"/>
              </w:rPr>
              <w:t>qui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sont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éleveurs</w:t>
            </w:r>
            <w:r w:rsidR="001E7515" w:rsidRPr="00CF401C">
              <w:rPr>
                <w:sz w:val="20"/>
                <w:szCs w:val="20"/>
              </w:rPr>
              <w:t xml:space="preserve"> pastoraux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où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vivent-ils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que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font</w:t>
            </w:r>
            <w:r w:rsidR="003C6D1A" w:rsidRPr="00CF401C">
              <w:rPr>
                <w:sz w:val="20"/>
                <w:szCs w:val="20"/>
              </w:rPr>
              <w:t>-</w:t>
            </w:r>
            <w:r w:rsidRPr="00CF401C">
              <w:rPr>
                <w:sz w:val="20"/>
                <w:szCs w:val="20"/>
              </w:rPr>
              <w:t>ils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pourquoi</w:t>
            </w:r>
            <w:r w:rsidR="001379B4">
              <w:rPr>
                <w:sz w:val="20"/>
                <w:szCs w:val="20"/>
              </w:rPr>
              <w:t> ?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quels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animaux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79B4">
              <w:rPr>
                <w:sz w:val="20"/>
                <w:szCs w:val="20"/>
              </w:rPr>
              <w:t>espèces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E7515" w:rsidRPr="00CF401C">
              <w:rPr>
                <w:sz w:val="20"/>
                <w:szCs w:val="20"/>
              </w:rPr>
              <w:t>élèvent</w:t>
            </w:r>
            <w:r w:rsidRPr="00CF401C">
              <w:rPr>
                <w:sz w:val="20"/>
                <w:szCs w:val="20"/>
              </w:rPr>
              <w:t>-</w:t>
            </w:r>
            <w:r w:rsidR="001E7515" w:rsidRPr="00CF401C">
              <w:rPr>
                <w:sz w:val="20"/>
                <w:szCs w:val="20"/>
              </w:rPr>
              <w:t>ils ?</w:t>
            </w:r>
            <w:r w:rsidR="0027057A" w:rsidRPr="00CF401C">
              <w:rPr>
                <w:sz w:val="20"/>
                <w:szCs w:val="20"/>
              </w:rPr>
              <w:t xml:space="preserve"> </w:t>
            </w:r>
          </w:p>
          <w:p w14:paraId="6FADD3F4" w14:textId="5B1AB5D4" w:rsidR="001369BF" w:rsidRPr="00CF401C" w:rsidRDefault="001E7515" w:rsidP="001369B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P</w:t>
            </w:r>
            <w:r w:rsidR="001369BF" w:rsidRPr="00CF401C">
              <w:rPr>
                <w:sz w:val="20"/>
                <w:szCs w:val="20"/>
              </w:rPr>
              <w:t>aysages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 xml:space="preserve">de </w:t>
            </w:r>
            <w:r w:rsidR="001369BF" w:rsidRPr="00CF401C">
              <w:rPr>
                <w:sz w:val="20"/>
                <w:szCs w:val="20"/>
              </w:rPr>
              <w:t>parcours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peu connus –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Arctique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="001369BF" w:rsidRPr="00CF401C">
              <w:rPr>
                <w:sz w:val="20"/>
                <w:szCs w:val="20"/>
              </w:rPr>
              <w:t>Montagnes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="001369BF" w:rsidRPr="00CF401C">
              <w:rPr>
                <w:sz w:val="20"/>
                <w:szCs w:val="20"/>
              </w:rPr>
              <w:t>Îles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/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zones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côtières</w:t>
            </w:r>
            <w:r w:rsidR="0027057A" w:rsidRPr="00CF401C">
              <w:rPr>
                <w:sz w:val="20"/>
                <w:szCs w:val="20"/>
              </w:rPr>
              <w:t xml:space="preserve"> ; </w:t>
            </w:r>
          </w:p>
          <w:p w14:paraId="7AA92FBF" w14:textId="660AD047" w:rsidR="001369BF" w:rsidRPr="00CF401C" w:rsidRDefault="001369BF" w:rsidP="001369B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Défis</w:t>
            </w:r>
            <w:r w:rsidR="0027057A" w:rsidRPr="00CF401C">
              <w:rPr>
                <w:sz w:val="20"/>
                <w:szCs w:val="20"/>
              </w:rPr>
              <w:t xml:space="preserve"> : </w:t>
            </w:r>
            <w:r w:rsidRPr="00CF401C">
              <w:rPr>
                <w:sz w:val="20"/>
                <w:szCs w:val="20"/>
              </w:rPr>
              <w:t>dégradation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abandon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négligence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bénigne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sécheresse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perte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moyens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subsistance</w:t>
            </w:r>
            <w:r w:rsidR="0027057A" w:rsidRPr="00CF401C">
              <w:rPr>
                <w:sz w:val="20"/>
                <w:szCs w:val="20"/>
              </w:rPr>
              <w:t xml:space="preserve">, </w:t>
            </w:r>
          </w:p>
          <w:p w14:paraId="4799B92F" w14:textId="0789DFED" w:rsidR="001369BF" w:rsidRPr="00CF401C" w:rsidRDefault="00361EB7" w:rsidP="001369B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379B4">
              <w:rPr>
                <w:sz w:val="20"/>
                <w:szCs w:val="20"/>
              </w:rPr>
              <w:t xml:space="preserve">Lueurs </w:t>
            </w:r>
            <w:r w:rsidR="001379B4" w:rsidRPr="001379B4">
              <w:rPr>
                <w:sz w:val="20"/>
                <w:szCs w:val="20"/>
              </w:rPr>
              <w:t>d’espoir</w:t>
            </w:r>
            <w:r w:rsidR="001379B4" w:rsidRPr="00CF401C">
              <w:rPr>
                <w:sz w:val="20"/>
                <w:szCs w:val="20"/>
              </w:rPr>
              <w:t xml:space="preserve"> :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exemples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systèmes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pastoraux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parcours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viables</w:t>
            </w:r>
          </w:p>
          <w:p w14:paraId="6F858B90" w14:textId="2414C987" w:rsidR="008B03C7" w:rsidRPr="00CF401C" w:rsidRDefault="0027057A" w:rsidP="001369BF">
            <w:pPr>
              <w:pStyle w:val="ListParagraph"/>
              <w:ind w:left="360"/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977" w:type="dxa"/>
          </w:tcPr>
          <w:p w14:paraId="737CCE42" w14:textId="74B965C2" w:rsidR="001369BF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lastRenderedPageBreak/>
              <w:t>Accroître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reconnaissance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sensibilisation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E7515"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E7515" w:rsidRPr="00CF401C">
              <w:rPr>
                <w:sz w:val="20"/>
                <w:szCs w:val="20"/>
              </w:rPr>
              <w:t>parcours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="001E7515"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prairies</w:t>
            </w:r>
            <w:r w:rsidR="001E7515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E7515"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personnes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qui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utilisent</w:t>
            </w:r>
          </w:p>
          <w:p w14:paraId="1601A38E" w14:textId="2035AE3E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57EC2F83" w14:textId="4C1E5D4D" w:rsidR="001369BF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Chaque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pays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E7515" w:rsidRPr="00CF401C">
              <w:rPr>
                <w:sz w:val="20"/>
                <w:szCs w:val="20"/>
              </w:rPr>
              <w:t xml:space="preserve">des </w:t>
            </w:r>
            <w:r w:rsidR="0027057A" w:rsidRPr="00CF401C">
              <w:rPr>
                <w:sz w:val="20"/>
                <w:szCs w:val="20"/>
              </w:rPr>
              <w:t xml:space="preserve">parcours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E7515" w:rsidRPr="00CF401C">
              <w:rPr>
                <w:sz w:val="20"/>
                <w:szCs w:val="20"/>
              </w:rPr>
              <w:t xml:space="preserve">des </w:t>
            </w:r>
            <w:r w:rsidRPr="00CF401C">
              <w:rPr>
                <w:sz w:val="20"/>
                <w:szCs w:val="20"/>
              </w:rPr>
              <w:t>éleveurs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E7515" w:rsidRPr="00CF401C">
              <w:rPr>
                <w:sz w:val="20"/>
                <w:szCs w:val="20"/>
              </w:rPr>
              <w:t xml:space="preserve">– </w:t>
            </w:r>
            <w:r w:rsidR="001379B4">
              <w:rPr>
                <w:sz w:val="20"/>
                <w:szCs w:val="20"/>
              </w:rPr>
              <w:t xml:space="preserve">c’est </w:t>
            </w:r>
            <w:r w:rsidR="001379B4" w:rsidRPr="00CF401C">
              <w:rPr>
                <w:sz w:val="20"/>
                <w:szCs w:val="20"/>
              </w:rPr>
              <w:t xml:space="preserve">tout simplement </w:t>
            </w:r>
            <w:r w:rsidR="001379B4">
              <w:rPr>
                <w:sz w:val="20"/>
                <w:szCs w:val="20"/>
              </w:rPr>
              <w:t>la façon de les</w:t>
            </w:r>
            <w:r w:rsidR="001E7515" w:rsidRPr="00CF401C">
              <w:rPr>
                <w:sz w:val="20"/>
                <w:szCs w:val="20"/>
              </w:rPr>
              <w:t xml:space="preserve"> </w:t>
            </w:r>
            <w:r w:rsidR="001379B4">
              <w:rPr>
                <w:sz w:val="20"/>
                <w:szCs w:val="20"/>
              </w:rPr>
              <w:t>appeler qui diffère</w:t>
            </w:r>
          </w:p>
          <w:p w14:paraId="1AE7A5E2" w14:textId="487BAFAA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43D39B27" w14:textId="58E38F27" w:rsidR="001369BF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Le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pastoralisme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n'est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pas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un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retour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nostalgique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au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passé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mais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une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voie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vers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future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durabilité</w:t>
            </w:r>
          </w:p>
          <w:p w14:paraId="27F40F05" w14:textId="53D51040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58F10337" w14:textId="3CA083EB" w:rsidR="001369BF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Peuple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pastoral</w:t>
            </w:r>
            <w:r w:rsidR="0021199C" w:rsidRPr="00CF401C">
              <w:rPr>
                <w:sz w:val="20"/>
                <w:szCs w:val="20"/>
              </w:rPr>
              <w:t xml:space="preserve"> – </w:t>
            </w:r>
            <w:r w:rsidRPr="00CF401C">
              <w:rPr>
                <w:sz w:val="20"/>
                <w:szCs w:val="20"/>
              </w:rPr>
              <w:t>un</w:t>
            </w:r>
            <w:r w:rsidR="0021199C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mode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vie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durable</w:t>
            </w:r>
            <w:r w:rsidR="0027057A" w:rsidRPr="00CF401C">
              <w:rPr>
                <w:sz w:val="20"/>
                <w:szCs w:val="20"/>
              </w:rPr>
              <w:t xml:space="preserve"> et de</w:t>
            </w:r>
            <w:r w:rsidRPr="00CF401C">
              <w:rPr>
                <w:sz w:val="20"/>
                <w:szCs w:val="20"/>
              </w:rPr>
              <w:t>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moyens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subsistance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sous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menace</w:t>
            </w:r>
          </w:p>
          <w:p w14:paraId="31152B00" w14:textId="0BC0DC4A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141F668F" w14:textId="41AEBCB1" w:rsidR="001369BF" w:rsidRPr="00CF401C" w:rsidRDefault="0021199C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Les p</w:t>
            </w:r>
            <w:r w:rsidR="001369BF" w:rsidRPr="00CF401C">
              <w:rPr>
                <w:sz w:val="20"/>
                <w:szCs w:val="20"/>
              </w:rPr>
              <w:t>aysages</w:t>
            </w:r>
            <w:r w:rsidRPr="00CF401C">
              <w:rPr>
                <w:sz w:val="20"/>
                <w:szCs w:val="20"/>
              </w:rPr>
              <w:t xml:space="preserve"> des p</w:t>
            </w:r>
            <w:r w:rsidR="0027057A" w:rsidRPr="00CF401C">
              <w:rPr>
                <w:sz w:val="20"/>
                <w:szCs w:val="20"/>
              </w:rPr>
              <w:t xml:space="preserve">arcours </w:t>
            </w:r>
            <w:r w:rsidR="001369BF" w:rsidRPr="00CF401C">
              <w:rPr>
                <w:sz w:val="20"/>
                <w:szCs w:val="20"/>
              </w:rPr>
              <w:t>sont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beaux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="001369BF" w:rsidRPr="00CF401C">
              <w:rPr>
                <w:sz w:val="20"/>
                <w:szCs w:val="20"/>
              </w:rPr>
              <w:t>productifs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="001369BF" w:rsidRPr="00CF401C">
              <w:rPr>
                <w:sz w:val="20"/>
                <w:szCs w:val="20"/>
              </w:rPr>
              <w:t>mais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menacé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dégradation</w:t>
            </w:r>
          </w:p>
          <w:p w14:paraId="13AE4156" w14:textId="214ACF7B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1F0D3B5D" w14:textId="5E19038C" w:rsidR="001369BF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Nous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79B4">
              <w:rPr>
                <w:sz w:val="20"/>
                <w:szCs w:val="20"/>
              </w:rPr>
              <w:t>en savons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si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peu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1379B4">
              <w:rPr>
                <w:sz w:val="20"/>
                <w:szCs w:val="20"/>
              </w:rPr>
              <w:t>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parcours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1379B4">
              <w:rPr>
                <w:sz w:val="20"/>
                <w:szCs w:val="20"/>
              </w:rPr>
              <w:t>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E0522D" w:rsidRPr="00CF401C">
              <w:rPr>
                <w:sz w:val="20"/>
                <w:szCs w:val="20"/>
              </w:rPr>
              <w:t xml:space="preserve">éleveurs </w:t>
            </w:r>
            <w:r w:rsidR="00E0522D" w:rsidRPr="00CF401C">
              <w:rPr>
                <w:sz w:val="20"/>
                <w:szCs w:val="20"/>
              </w:rPr>
              <w:lastRenderedPageBreak/>
              <w:t>pastoraux</w:t>
            </w:r>
          </w:p>
          <w:p w14:paraId="59AB1E53" w14:textId="35244C0E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0E8868AB" w14:textId="274D45C3" w:rsidR="008B03C7" w:rsidRPr="00CF401C" w:rsidRDefault="001369BF" w:rsidP="001379B4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Il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existe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nombreux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exemples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systèmes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21199C" w:rsidRPr="00CF401C">
              <w:rPr>
                <w:sz w:val="20"/>
                <w:szCs w:val="20"/>
              </w:rPr>
              <w:t xml:space="preserve">pastoraux et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79B4">
              <w:rPr>
                <w:sz w:val="20"/>
                <w:szCs w:val="20"/>
              </w:rPr>
              <w:t>parcours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viables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durables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à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travers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monde</w:t>
            </w:r>
          </w:p>
        </w:tc>
        <w:tc>
          <w:tcPr>
            <w:tcW w:w="992" w:type="dxa"/>
          </w:tcPr>
          <w:p w14:paraId="42CCE063" w14:textId="220454B1" w:rsidR="001369BF" w:rsidRPr="00CF401C" w:rsidRDefault="00CF5A61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lastRenderedPageBreak/>
              <w:t xml:space="preserve">ODD </w:t>
            </w:r>
            <w:r w:rsidR="001369BF" w:rsidRPr="00CF401C">
              <w:rPr>
                <w:sz w:val="20"/>
                <w:szCs w:val="20"/>
              </w:rPr>
              <w:t>15</w:t>
            </w:r>
          </w:p>
          <w:p w14:paraId="48C90F81" w14:textId="6346938B" w:rsidR="001369BF" w:rsidRPr="00CF401C" w:rsidRDefault="00CF5A61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ODD </w:t>
            </w:r>
            <w:r w:rsidR="001369BF" w:rsidRPr="00CF401C">
              <w:rPr>
                <w:sz w:val="20"/>
                <w:szCs w:val="20"/>
              </w:rPr>
              <w:t>1</w:t>
            </w:r>
          </w:p>
          <w:p w14:paraId="6464A406" w14:textId="31C98284" w:rsidR="001369BF" w:rsidRPr="00CF401C" w:rsidRDefault="00CF5A61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ODD </w:t>
            </w:r>
            <w:r w:rsidR="001369BF" w:rsidRPr="00CF401C">
              <w:rPr>
                <w:sz w:val="20"/>
                <w:szCs w:val="20"/>
              </w:rPr>
              <w:t>2</w:t>
            </w:r>
          </w:p>
          <w:p w14:paraId="624221D4" w14:textId="2764D4B2" w:rsidR="00284271" w:rsidRPr="00CF401C" w:rsidRDefault="00CF5A61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ODD </w:t>
            </w:r>
            <w:r w:rsidR="001369BF" w:rsidRPr="00CF401C">
              <w:rPr>
                <w:sz w:val="20"/>
                <w:szCs w:val="20"/>
              </w:rPr>
              <w:t>10</w:t>
            </w:r>
          </w:p>
        </w:tc>
      </w:tr>
      <w:tr w:rsidR="008B03C7" w:rsidRPr="00CF401C" w14:paraId="0F255FA4" w14:textId="77777777" w:rsidTr="00B9481C">
        <w:tc>
          <w:tcPr>
            <w:tcW w:w="1277" w:type="dxa"/>
          </w:tcPr>
          <w:p w14:paraId="4F21408E" w14:textId="046448C3" w:rsidR="001369BF" w:rsidRPr="00CF401C" w:rsidRDefault="0021199C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lastRenderedPageBreak/>
              <w:t>Février</w:t>
            </w:r>
          </w:p>
          <w:p w14:paraId="49B65D87" w14:textId="239B8F33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175D7A6B" w14:textId="457EEE83" w:rsidR="00284271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(20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février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=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Journée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mondiale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justice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sociale)</w:t>
            </w:r>
          </w:p>
        </w:tc>
        <w:tc>
          <w:tcPr>
            <w:tcW w:w="1647" w:type="dxa"/>
          </w:tcPr>
          <w:p w14:paraId="4E87AE5D" w14:textId="071468D1" w:rsidR="001369BF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Liens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entre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E0522D" w:rsidRPr="00CF401C">
              <w:rPr>
                <w:sz w:val="20"/>
                <w:szCs w:val="20"/>
              </w:rPr>
              <w:t>éleveurs pastoraux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21199C" w:rsidRPr="00CF401C">
              <w:rPr>
                <w:sz w:val="20"/>
                <w:szCs w:val="20"/>
              </w:rPr>
              <w:t>parcours</w:t>
            </w:r>
          </w:p>
          <w:p w14:paraId="46390159" w14:textId="5B00AAEB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782E275F" w14:textId="307EFDE0" w:rsidR="00284271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Assurer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l'accès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aux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pâturages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par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E0522D" w:rsidRPr="00CF401C">
              <w:rPr>
                <w:sz w:val="20"/>
                <w:szCs w:val="20"/>
              </w:rPr>
              <w:t>éleveurs pastoraux</w:t>
            </w:r>
          </w:p>
        </w:tc>
        <w:tc>
          <w:tcPr>
            <w:tcW w:w="3739" w:type="dxa"/>
          </w:tcPr>
          <w:p w14:paraId="12A69895" w14:textId="2FEB0563" w:rsidR="001369BF" w:rsidRPr="00CF401C" w:rsidRDefault="001369BF" w:rsidP="001369B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Veiller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à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que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ressources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79B4">
              <w:rPr>
                <w:sz w:val="20"/>
                <w:szCs w:val="20"/>
              </w:rPr>
              <w:t>foncières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9974B0" w:rsidRPr="00CF401C">
              <w:rPr>
                <w:sz w:val="20"/>
                <w:szCs w:val="20"/>
              </w:rPr>
              <w:t xml:space="preserve">les ressources </w:t>
            </w:r>
            <w:r w:rsidRPr="00CF401C">
              <w:rPr>
                <w:sz w:val="20"/>
                <w:szCs w:val="20"/>
              </w:rPr>
              <w:t>en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eau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soient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réparties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équitablement</w:t>
            </w:r>
            <w:r w:rsidR="0027057A" w:rsidRPr="00CF401C">
              <w:rPr>
                <w:sz w:val="20"/>
                <w:szCs w:val="20"/>
              </w:rPr>
              <w:t xml:space="preserve"> ; </w:t>
            </w:r>
            <w:r w:rsidRPr="00CF401C">
              <w:rPr>
                <w:sz w:val="20"/>
                <w:szCs w:val="20"/>
              </w:rPr>
              <w:t>droit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approprié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aux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ressources</w:t>
            </w:r>
          </w:p>
          <w:p w14:paraId="1C3835A4" w14:textId="3B38537F" w:rsidR="001369BF" w:rsidRPr="00CF401C" w:rsidRDefault="001369BF" w:rsidP="0021199C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336EA02F" w14:textId="3E69EFEE" w:rsidR="001369BF" w:rsidRPr="00CF401C" w:rsidRDefault="001369BF" w:rsidP="001369B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Élaborer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cadre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politique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approprié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pour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aider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à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équilibrer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développement</w:t>
            </w:r>
            <w:r w:rsidR="0027057A" w:rsidRPr="00CF401C">
              <w:rPr>
                <w:sz w:val="20"/>
                <w:szCs w:val="20"/>
              </w:rPr>
              <w:t xml:space="preserve"> ; </w:t>
            </w:r>
            <w:r w:rsidRPr="00CF401C">
              <w:rPr>
                <w:sz w:val="20"/>
                <w:szCs w:val="20"/>
              </w:rPr>
              <w:t>équilibre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entre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droits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publics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privés</w:t>
            </w:r>
            <w:r w:rsidR="0027057A" w:rsidRPr="00CF401C">
              <w:rPr>
                <w:sz w:val="20"/>
                <w:szCs w:val="20"/>
              </w:rPr>
              <w:t xml:space="preserve"> ; </w:t>
            </w:r>
            <w:r w:rsidRPr="00CF401C">
              <w:rPr>
                <w:sz w:val="20"/>
                <w:szCs w:val="20"/>
              </w:rPr>
              <w:t>équilibrer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avantages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pour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éleveurs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agriculteurs.</w:t>
            </w:r>
          </w:p>
          <w:p w14:paraId="3603E91E" w14:textId="3B5F0C35" w:rsidR="001369BF" w:rsidRPr="00CF401C" w:rsidRDefault="0027057A" w:rsidP="0021199C">
            <w:pPr>
              <w:pStyle w:val="ListParagraph"/>
              <w:ind w:left="360"/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4F12E6A9" w14:textId="64F65D39" w:rsidR="001369BF" w:rsidRPr="00CF401C" w:rsidRDefault="001369BF" w:rsidP="001369B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Qu'est-ce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que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cela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signifie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d'être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un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21199C" w:rsidRPr="00CF401C">
              <w:rPr>
                <w:sz w:val="20"/>
                <w:szCs w:val="20"/>
              </w:rPr>
              <w:t>éleveur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21199C" w:rsidRPr="00CF401C">
              <w:rPr>
                <w:sz w:val="20"/>
                <w:szCs w:val="20"/>
              </w:rPr>
              <w:t>mobile ?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Comment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21199C" w:rsidRPr="00CF401C">
              <w:rPr>
                <w:sz w:val="20"/>
                <w:szCs w:val="20"/>
              </w:rPr>
              <w:t>est-ce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21199C" w:rsidRPr="00CF401C">
              <w:rPr>
                <w:sz w:val="20"/>
                <w:szCs w:val="20"/>
              </w:rPr>
              <w:t>fait ?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21199C" w:rsidRPr="00CF401C">
              <w:rPr>
                <w:sz w:val="20"/>
                <w:szCs w:val="20"/>
              </w:rPr>
              <w:t>Des e</w:t>
            </w:r>
            <w:r w:rsidRPr="00CF401C">
              <w:rPr>
                <w:sz w:val="20"/>
                <w:szCs w:val="20"/>
              </w:rPr>
              <w:t>xemples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du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monde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entier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1199C" w:rsidRPr="00CF401C">
              <w:rPr>
                <w:sz w:val="20"/>
                <w:szCs w:val="20"/>
              </w:rPr>
              <w:t xml:space="preserve"> 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implications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21199C"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l'utilisation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terres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régime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foncier</w:t>
            </w:r>
          </w:p>
          <w:p w14:paraId="2327B52B" w14:textId="70618DE9" w:rsidR="001369BF" w:rsidRPr="00CF401C" w:rsidRDefault="001369BF" w:rsidP="001369B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Transhumance</w:t>
            </w:r>
            <w:r w:rsidR="0027057A" w:rsidRPr="00CF401C">
              <w:rPr>
                <w:sz w:val="20"/>
                <w:szCs w:val="20"/>
              </w:rPr>
              <w:t xml:space="preserve"> : </w:t>
            </w:r>
            <w:r w:rsidR="002B7F2E" w:rsidRPr="00CF401C">
              <w:rPr>
                <w:sz w:val="20"/>
                <w:szCs w:val="20"/>
              </w:rPr>
              <w:t>qu’</w:t>
            </w:r>
            <w:r w:rsidRPr="00CF401C">
              <w:rPr>
                <w:sz w:val="20"/>
                <w:szCs w:val="20"/>
              </w:rPr>
              <w:t>est</w:t>
            </w:r>
            <w:r w:rsidR="003C6D1A" w:rsidRPr="00CF401C">
              <w:rPr>
                <w:sz w:val="20"/>
                <w:szCs w:val="20"/>
              </w:rPr>
              <w:t>-</w:t>
            </w:r>
            <w:r w:rsidR="002B7F2E" w:rsidRPr="00CF401C">
              <w:rPr>
                <w:sz w:val="20"/>
                <w:szCs w:val="20"/>
              </w:rPr>
              <w:t>ce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pourquoi</w:t>
            </w:r>
            <w:r w:rsidR="002B7F2E" w:rsidRPr="00CF401C">
              <w:rPr>
                <w:sz w:val="20"/>
                <w:szCs w:val="20"/>
              </w:rPr>
              <w:t> ?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9974B0">
              <w:rPr>
                <w:sz w:val="20"/>
                <w:szCs w:val="20"/>
              </w:rPr>
              <w:t>C</w:t>
            </w:r>
            <w:r w:rsidRPr="00CF401C">
              <w:rPr>
                <w:sz w:val="20"/>
                <w:szCs w:val="20"/>
              </w:rPr>
              <w:t>as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transhumance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transfront</w:t>
            </w:r>
            <w:r w:rsidR="002B7F2E" w:rsidRPr="00CF401C">
              <w:rPr>
                <w:sz w:val="20"/>
                <w:szCs w:val="20"/>
              </w:rPr>
              <w:t>al</w:t>
            </w:r>
            <w:r w:rsidRPr="00CF401C">
              <w:rPr>
                <w:sz w:val="20"/>
                <w:szCs w:val="20"/>
              </w:rPr>
              <w:t>ière</w:t>
            </w:r>
            <w:r w:rsidR="002B7F2E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(entre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nations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entre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régions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ou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états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="002B7F2E" w:rsidRPr="00CF401C">
              <w:rPr>
                <w:sz w:val="20"/>
                <w:szCs w:val="20"/>
              </w:rPr>
              <w:t xml:space="preserve">entre </w:t>
            </w:r>
            <w:r w:rsidRPr="00CF401C">
              <w:rPr>
                <w:sz w:val="20"/>
                <w:szCs w:val="20"/>
              </w:rPr>
              <w:t>comtés)</w:t>
            </w:r>
          </w:p>
          <w:p w14:paraId="455DE8F2" w14:textId="6209F635" w:rsidR="001369BF" w:rsidRPr="00CF401C" w:rsidRDefault="001369BF" w:rsidP="001369B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mobilité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du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bétail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est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important</w:t>
            </w:r>
            <w:r w:rsidR="002B7F2E" w:rsidRPr="00CF401C">
              <w:rPr>
                <w:sz w:val="20"/>
                <w:szCs w:val="20"/>
              </w:rPr>
              <w:t>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pour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faune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écosystèmes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production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alimentaire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l</w:t>
            </w:r>
            <w:r w:rsidR="0027057A" w:rsidRPr="00CF401C">
              <w:rPr>
                <w:sz w:val="20"/>
                <w:szCs w:val="20"/>
              </w:rPr>
              <w:t>’</w:t>
            </w:r>
            <w:r w:rsidRPr="00CF401C">
              <w:rPr>
                <w:sz w:val="20"/>
                <w:szCs w:val="20"/>
              </w:rPr>
              <w:t>accès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aux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fourrages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="00E42AC8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moyens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subsistance.</w:t>
            </w:r>
          </w:p>
          <w:p w14:paraId="3EBE59D7" w14:textId="6C090FC2" w:rsidR="001369BF" w:rsidRPr="00CF401C" w:rsidRDefault="001369BF" w:rsidP="001369B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mobilité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du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bétail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est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baisse</w:t>
            </w:r>
            <w:r w:rsidR="00E42AC8">
              <w:rPr>
                <w:sz w:val="20"/>
                <w:szCs w:val="20"/>
              </w:rPr>
              <w:t xml:space="preserve"> et </w:t>
            </w:r>
            <w:r w:rsidR="002B7F2E" w:rsidRPr="00CF401C">
              <w:rPr>
                <w:sz w:val="20"/>
                <w:szCs w:val="20"/>
              </w:rPr>
              <w:t xml:space="preserve">les pâturages </w:t>
            </w:r>
            <w:r w:rsidRPr="00CF401C">
              <w:rPr>
                <w:sz w:val="20"/>
                <w:szCs w:val="20"/>
              </w:rPr>
              <w:t>sont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2B7F2E" w:rsidRPr="00CF401C">
              <w:rPr>
                <w:sz w:val="20"/>
                <w:szCs w:val="20"/>
              </w:rPr>
              <w:t>en pleine dégradation</w:t>
            </w:r>
            <w:r w:rsidRPr="00CF401C">
              <w:rPr>
                <w:sz w:val="20"/>
                <w:szCs w:val="20"/>
              </w:rPr>
              <w:t>.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Comment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inverser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E42AC8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E42AC8">
              <w:rPr>
                <w:sz w:val="20"/>
                <w:szCs w:val="20"/>
              </w:rPr>
              <w:t>tendance</w:t>
            </w:r>
            <w:r w:rsidR="002B7F2E" w:rsidRPr="00CF401C">
              <w:rPr>
                <w:sz w:val="20"/>
                <w:szCs w:val="20"/>
              </w:rPr>
              <w:t xml:space="preserve"> ?</w:t>
            </w:r>
            <w:r w:rsidR="0027057A" w:rsidRPr="00CF401C">
              <w:rPr>
                <w:sz w:val="20"/>
                <w:szCs w:val="20"/>
              </w:rPr>
              <w:t xml:space="preserve"> </w:t>
            </w:r>
          </w:p>
          <w:p w14:paraId="2789635A" w14:textId="5877F986" w:rsidR="001369BF" w:rsidRPr="00CF401C" w:rsidRDefault="001369BF" w:rsidP="001369B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Dans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nombreux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pays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propriété</w:t>
            </w:r>
            <w:r w:rsidR="002B7F2E" w:rsidRPr="00CF401C">
              <w:rPr>
                <w:sz w:val="20"/>
                <w:szCs w:val="20"/>
              </w:rPr>
              <w:t xml:space="preserve"> 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2B7F2E" w:rsidRPr="00CF401C">
              <w:rPr>
                <w:sz w:val="20"/>
                <w:szCs w:val="20"/>
              </w:rPr>
              <w:t xml:space="preserve">parcours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droits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d'accès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2B7F2E" w:rsidRPr="00CF401C">
              <w:rPr>
                <w:sz w:val="20"/>
                <w:szCs w:val="20"/>
              </w:rPr>
              <w:t xml:space="preserve">ne </w:t>
            </w:r>
            <w:r w:rsidRPr="00CF401C">
              <w:rPr>
                <w:sz w:val="20"/>
                <w:szCs w:val="20"/>
              </w:rPr>
              <w:t>sont</w:t>
            </w:r>
            <w:r w:rsidR="002B7F2E" w:rsidRPr="00CF401C">
              <w:rPr>
                <w:sz w:val="20"/>
                <w:szCs w:val="20"/>
              </w:rPr>
              <w:t xml:space="preserve"> pas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légalement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protégés.</w:t>
            </w:r>
          </w:p>
          <w:p w14:paraId="5CB529CB" w14:textId="0BB39C2D" w:rsidR="001369BF" w:rsidRPr="00CF401C" w:rsidRDefault="001369BF" w:rsidP="001369B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bonne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gouvernance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2B7F2E" w:rsidRPr="00CF401C">
              <w:rPr>
                <w:sz w:val="20"/>
                <w:szCs w:val="20"/>
              </w:rPr>
              <w:t xml:space="preserve">la </w:t>
            </w:r>
            <w:r w:rsidRPr="00CF401C">
              <w:rPr>
                <w:sz w:val="20"/>
                <w:szCs w:val="20"/>
              </w:rPr>
              <w:t>gestion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parcours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collectifs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/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publics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2B7F2E" w:rsidRPr="00CF401C">
              <w:rPr>
                <w:sz w:val="20"/>
                <w:szCs w:val="20"/>
              </w:rPr>
              <w:t>sont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une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nécessité</w:t>
            </w:r>
          </w:p>
          <w:p w14:paraId="2D113022" w14:textId="1B795953" w:rsidR="001369BF" w:rsidRPr="00CF401C" w:rsidRDefault="002B7F2E" w:rsidP="001369B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terres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 xml:space="preserve">communes </w:t>
            </w:r>
            <w:r w:rsidR="001369BF" w:rsidRPr="00CF401C">
              <w:rPr>
                <w:sz w:val="20"/>
                <w:szCs w:val="20"/>
              </w:rPr>
              <w:t>ou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collectives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contribuent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aux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moyens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subsistance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nombreux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peuples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démunis</w:t>
            </w:r>
          </w:p>
          <w:p w14:paraId="07704499" w14:textId="54218925" w:rsidR="001369BF" w:rsidRPr="00CF401C" w:rsidRDefault="001369BF" w:rsidP="001369B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Défis</w:t>
            </w:r>
            <w:r w:rsidR="0027057A" w:rsidRPr="00CF401C">
              <w:rPr>
                <w:sz w:val="20"/>
                <w:szCs w:val="20"/>
              </w:rPr>
              <w:t xml:space="preserve"> : </w:t>
            </w:r>
            <w:r w:rsidRPr="00CF401C">
              <w:rPr>
                <w:sz w:val="20"/>
                <w:szCs w:val="20"/>
              </w:rPr>
              <w:t>privatisation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0313A9">
              <w:rPr>
                <w:sz w:val="20"/>
                <w:szCs w:val="20"/>
              </w:rPr>
              <w:t>biens communautaires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l</w:t>
            </w:r>
            <w:r w:rsidR="0027057A" w:rsidRPr="00CF401C">
              <w:rPr>
                <w:sz w:val="20"/>
                <w:szCs w:val="20"/>
              </w:rPr>
              <w:t>’</w:t>
            </w:r>
            <w:r w:rsidRPr="00CF401C">
              <w:rPr>
                <w:sz w:val="20"/>
                <w:szCs w:val="20"/>
              </w:rPr>
              <w:t>application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0313A9">
              <w:rPr>
                <w:sz w:val="20"/>
                <w:szCs w:val="20"/>
              </w:rPr>
              <w:t>loi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conflits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entre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agriculteurs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éleveurs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0313A9">
              <w:rPr>
                <w:sz w:val="20"/>
                <w:szCs w:val="20"/>
              </w:rPr>
              <w:t>citadins</w:t>
            </w:r>
            <w:r w:rsidRPr="00CF401C">
              <w:rPr>
                <w:sz w:val="20"/>
                <w:szCs w:val="20"/>
              </w:rPr>
              <w:t>.</w:t>
            </w:r>
          </w:p>
          <w:p w14:paraId="36796F89" w14:textId="2BBA6D38" w:rsidR="001369BF" w:rsidRPr="00CF401C" w:rsidRDefault="000313A9" w:rsidP="001542D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Lueurs d</w:t>
            </w:r>
            <w:r>
              <w:rPr>
                <w:rFonts w:hint="eastAsia"/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espoir</w:t>
            </w:r>
            <w:r w:rsidR="0027057A" w:rsidRPr="00CF401C">
              <w:rPr>
                <w:sz w:val="20"/>
                <w:szCs w:val="20"/>
              </w:rPr>
              <w:t xml:space="preserve"> : </w:t>
            </w:r>
            <w:r w:rsidR="001369BF" w:rsidRPr="00CF401C">
              <w:rPr>
                <w:sz w:val="20"/>
                <w:szCs w:val="20"/>
              </w:rPr>
              <w:t>exemples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où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sécurité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foncière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parcours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contribué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à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durabilité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="001369BF" w:rsidRPr="00CF401C">
              <w:rPr>
                <w:sz w:val="20"/>
                <w:szCs w:val="20"/>
              </w:rPr>
              <w:t>à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cogestion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à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bonne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gouvernance</w:t>
            </w:r>
          </w:p>
          <w:p w14:paraId="3618CC4A" w14:textId="05E65A3A" w:rsidR="00284271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977" w:type="dxa"/>
          </w:tcPr>
          <w:p w14:paraId="6D3273B8" w14:textId="08D093F8" w:rsidR="001369BF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lastRenderedPageBreak/>
              <w:t>Améliorer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gouvernance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pour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moyens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subsistance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durables</w:t>
            </w:r>
          </w:p>
          <w:p w14:paraId="438E4418" w14:textId="79105E6E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43D71613" w14:textId="523629B5" w:rsidR="001369BF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mobilité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21199C" w:rsidRPr="00CF401C">
              <w:rPr>
                <w:sz w:val="20"/>
                <w:szCs w:val="20"/>
              </w:rPr>
              <w:t>du bétail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aide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à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préserver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à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conserver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écosystèmes.</w:t>
            </w:r>
          </w:p>
          <w:p w14:paraId="2D76AA13" w14:textId="11D47503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3C676635" w14:textId="501D5AE3" w:rsidR="001369BF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terres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arides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sont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mieux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0313A9">
              <w:rPr>
                <w:sz w:val="20"/>
                <w:szCs w:val="20"/>
              </w:rPr>
              <w:t>exploitées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par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DC2E1A">
              <w:rPr>
                <w:sz w:val="20"/>
                <w:szCs w:val="20"/>
              </w:rPr>
              <w:t>l’élevage mobile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21199C" w:rsidRPr="00CF401C">
              <w:rPr>
                <w:sz w:val="20"/>
                <w:szCs w:val="20"/>
              </w:rPr>
              <w:t>et non le bétail confiné</w:t>
            </w:r>
          </w:p>
          <w:p w14:paraId="65C8C7C8" w14:textId="02018139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62A53D43" w14:textId="4AD9F068" w:rsidR="001369BF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nombreux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écosystèmes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0313A9">
              <w:rPr>
                <w:sz w:val="20"/>
                <w:szCs w:val="20"/>
              </w:rPr>
              <w:t>variés</w:t>
            </w:r>
            <w:r w:rsidR="0021199C" w:rsidRPr="00CF401C">
              <w:rPr>
                <w:sz w:val="20"/>
                <w:szCs w:val="20"/>
              </w:rPr>
              <w:t xml:space="preserve"> – </w:t>
            </w:r>
            <w:r w:rsidRPr="00CF401C">
              <w:rPr>
                <w:sz w:val="20"/>
                <w:szCs w:val="20"/>
              </w:rPr>
              <w:t>de</w:t>
            </w:r>
            <w:r w:rsidR="0021199C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nombreux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types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mobilité.</w:t>
            </w:r>
          </w:p>
          <w:p w14:paraId="782C2BF9" w14:textId="2E5938F7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519FDA3B" w14:textId="6A31B20F" w:rsidR="001369BF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mobilité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du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bétail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besoin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0313A9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paysages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importants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diversifiés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à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savoir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systèmes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étendus.</w:t>
            </w:r>
          </w:p>
          <w:p w14:paraId="7C83DD20" w14:textId="15CBC5B7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69C710B4" w14:textId="2AE1CBDB" w:rsidR="001369BF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propriété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collective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/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ou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public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2B7F2E" w:rsidRPr="00CF401C">
              <w:rPr>
                <w:sz w:val="20"/>
                <w:szCs w:val="20"/>
              </w:rPr>
              <w:t>du parcours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0313A9">
              <w:rPr>
                <w:sz w:val="20"/>
                <w:szCs w:val="20"/>
              </w:rPr>
              <w:t>dispose 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0313A9">
              <w:rPr>
                <w:sz w:val="20"/>
                <w:szCs w:val="20"/>
              </w:rPr>
              <w:t>l</w:t>
            </w:r>
            <w:r w:rsidR="002B7F2E" w:rsidRPr="00CF401C">
              <w:rPr>
                <w:sz w:val="20"/>
                <w:szCs w:val="20"/>
              </w:rPr>
              <w:t xml:space="preserve">’échelle </w:t>
            </w:r>
            <w:r w:rsidRPr="00CF401C">
              <w:rPr>
                <w:sz w:val="20"/>
                <w:szCs w:val="20"/>
              </w:rPr>
              <w:t>nécessaire.</w:t>
            </w:r>
          </w:p>
          <w:p w14:paraId="14D8C1CE" w14:textId="340D59B0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5A8FAB57" w14:textId="6CB062C8" w:rsidR="001369BF" w:rsidRPr="00CF401C" w:rsidRDefault="002B7F2E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Les s</w:t>
            </w:r>
            <w:r w:rsidR="001369BF" w:rsidRPr="00CF401C">
              <w:rPr>
                <w:sz w:val="20"/>
                <w:szCs w:val="20"/>
              </w:rPr>
              <w:t>ystèmes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juridiques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mo</w:t>
            </w:r>
            <w:r w:rsidR="001369BF" w:rsidRPr="00CF401C">
              <w:rPr>
                <w:sz w:val="20"/>
                <w:szCs w:val="20"/>
              </w:rPr>
              <w:t>dern</w:t>
            </w:r>
            <w:r w:rsidRPr="00CF401C">
              <w:rPr>
                <w:sz w:val="20"/>
                <w:szCs w:val="20"/>
              </w:rPr>
              <w:t>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doivent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trouver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façons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d'accommoder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mobilité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du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bétail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propriété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foncière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collective.</w:t>
            </w:r>
          </w:p>
          <w:p w14:paraId="54AD0896" w14:textId="1B16D92A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70620B5F" w14:textId="251C5ADC" w:rsidR="00CF574B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grandes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régions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à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faible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population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ont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tendance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à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avoir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peu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d'influence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politique</w:t>
            </w:r>
          </w:p>
        </w:tc>
        <w:tc>
          <w:tcPr>
            <w:tcW w:w="992" w:type="dxa"/>
          </w:tcPr>
          <w:p w14:paraId="7C5B2934" w14:textId="60451196" w:rsidR="00284271" w:rsidRPr="00CF401C" w:rsidRDefault="00CF5A61" w:rsidP="00284271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ODD </w:t>
            </w:r>
            <w:r w:rsidR="00284271" w:rsidRPr="00CF401C">
              <w:rPr>
                <w:sz w:val="20"/>
                <w:szCs w:val="20"/>
              </w:rPr>
              <w:t>1</w:t>
            </w:r>
          </w:p>
          <w:p w14:paraId="5048AD18" w14:textId="7B19C9EC" w:rsidR="00284271" w:rsidRPr="00CF401C" w:rsidRDefault="00CF5A61" w:rsidP="00284271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ODD </w:t>
            </w:r>
            <w:r w:rsidR="00284271" w:rsidRPr="00CF401C">
              <w:rPr>
                <w:sz w:val="20"/>
                <w:szCs w:val="20"/>
              </w:rPr>
              <w:t>10</w:t>
            </w:r>
          </w:p>
        </w:tc>
      </w:tr>
      <w:tr w:rsidR="008B03C7" w:rsidRPr="00CF401C" w14:paraId="76DAE5AF" w14:textId="77777777" w:rsidTr="00B9481C">
        <w:tc>
          <w:tcPr>
            <w:tcW w:w="1277" w:type="dxa"/>
          </w:tcPr>
          <w:p w14:paraId="7BD997B6" w14:textId="77777777" w:rsidR="001369BF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lastRenderedPageBreak/>
              <w:t>Mars</w:t>
            </w:r>
          </w:p>
          <w:p w14:paraId="659E0CDD" w14:textId="4D1AA8AA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7B605BEA" w14:textId="6E2B2AF6" w:rsidR="001369BF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(8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mars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=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Journée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9361FF" w:rsidRPr="00CF401C">
              <w:rPr>
                <w:sz w:val="20"/>
                <w:szCs w:val="20"/>
              </w:rPr>
              <w:t>mondiale 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femme)</w:t>
            </w:r>
          </w:p>
          <w:p w14:paraId="3AB313D9" w14:textId="5A1D3AE9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33B063BC" w14:textId="50FA2138" w:rsidR="00284271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(20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Mars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=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Journée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mondiale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</w:t>
            </w:r>
            <w:r w:rsidR="0027057A" w:rsidRPr="00CF401C">
              <w:rPr>
                <w:sz w:val="20"/>
                <w:szCs w:val="20"/>
              </w:rPr>
              <w:t>’</w:t>
            </w:r>
            <w:r w:rsidRPr="00CF401C">
              <w:rPr>
                <w:sz w:val="20"/>
                <w:szCs w:val="20"/>
              </w:rPr>
              <w:t>eau)</w:t>
            </w:r>
          </w:p>
        </w:tc>
        <w:tc>
          <w:tcPr>
            <w:tcW w:w="1647" w:type="dxa"/>
          </w:tcPr>
          <w:p w14:paraId="10EEFE57" w14:textId="76C76E59" w:rsidR="00284271" w:rsidRPr="00CF401C" w:rsidRDefault="001369BF" w:rsidP="00284271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Services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ressources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pour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E0522D" w:rsidRPr="00CF401C">
              <w:rPr>
                <w:sz w:val="20"/>
                <w:szCs w:val="20"/>
              </w:rPr>
              <w:t>éleveurs pastoraux</w:t>
            </w:r>
          </w:p>
        </w:tc>
        <w:tc>
          <w:tcPr>
            <w:tcW w:w="3739" w:type="dxa"/>
          </w:tcPr>
          <w:p w14:paraId="0F4DBB5E" w14:textId="080AC400" w:rsidR="001369BF" w:rsidRPr="00CF401C" w:rsidRDefault="001369BF" w:rsidP="001369BF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Améliorer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9361FF" w:rsidRPr="00CF401C">
              <w:rPr>
                <w:rFonts w:ascii="Cambria" w:eastAsia="Times New Roman" w:hAnsi="Cambria" w:cs="Times New Roman"/>
                <w:sz w:val="20"/>
                <w:szCs w:val="20"/>
              </w:rPr>
              <w:t>l’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ccès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à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9361FF" w:rsidRPr="00CF401C">
              <w:rPr>
                <w:rFonts w:ascii="Cambria" w:eastAsia="Times New Roman" w:hAnsi="Cambria" w:cs="Times New Roman"/>
                <w:sz w:val="20"/>
                <w:szCs w:val="20"/>
              </w:rPr>
              <w:t>l’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enseignement, </w:t>
            </w:r>
            <w:r w:rsidR="009361FF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aux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écoles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mobiles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r w:rsidR="009361FF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à </w:t>
            </w:r>
            <w:r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formation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professionnelle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pour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>les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peuples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pastoraux</w:t>
            </w:r>
          </w:p>
          <w:p w14:paraId="3419B541" w14:textId="2A0701D3" w:rsidR="001369BF" w:rsidRPr="00CF401C" w:rsidRDefault="009361FF" w:rsidP="001369BF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Améliorer l’accès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à la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santé et aux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cliniques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de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santé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dans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>les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régions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éloignées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et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pour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>les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populations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mobiles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;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améliorer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l'accès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à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une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alimentation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saine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DC2E1A">
              <w:rPr>
                <w:rFonts w:ascii="Cambria" w:eastAsia="Times New Roman" w:hAnsi="Cambria" w:cs="Times New Roman"/>
                <w:sz w:val="20"/>
                <w:szCs w:val="20"/>
              </w:rPr>
              <w:t xml:space="preserve">et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adéquate</w:t>
            </w:r>
          </w:p>
          <w:p w14:paraId="594B499E" w14:textId="388A6D4B" w:rsidR="001369BF" w:rsidRPr="00CF401C" w:rsidRDefault="009361FF" w:rsidP="001369BF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Améliorer l’accès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aux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crédit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aux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régimes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d'assurance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pour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>les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peuples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DC2E1A">
              <w:rPr>
                <w:rFonts w:ascii="Cambria" w:eastAsia="Times New Roman" w:hAnsi="Cambria" w:cs="Times New Roman"/>
                <w:sz w:val="20"/>
                <w:szCs w:val="20"/>
              </w:rPr>
              <w:t>nomades</w:t>
            </w:r>
          </w:p>
          <w:p w14:paraId="3854056B" w14:textId="2FC7EDDA" w:rsidR="001369BF" w:rsidRPr="00CF401C" w:rsidRDefault="009361FF" w:rsidP="001369BF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Améliorer l’accès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des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femmes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pastorales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aux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services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et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ressources</w:t>
            </w:r>
          </w:p>
          <w:p w14:paraId="0A60BD9B" w14:textId="5D22D5B8" w:rsidR="001369BF" w:rsidRPr="00CF401C" w:rsidRDefault="001369BF" w:rsidP="001369BF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Améliorer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9361FF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représentation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361FF" w:rsidRPr="00CF401C">
              <w:rPr>
                <w:rFonts w:ascii="Cambria" w:eastAsia="Times New Roman" w:hAnsi="Cambria" w:cs="Times New Roman"/>
                <w:sz w:val="20"/>
                <w:szCs w:val="20"/>
              </w:rPr>
              <w:t>politique</w:t>
            </w:r>
            <w:r w:rsidR="009361FF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adéquate et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équitable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des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éleveurs</w:t>
            </w:r>
            <w:r w:rsidR="00385F0B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pastoraux</w:t>
            </w:r>
          </w:p>
          <w:p w14:paraId="3C568DB8" w14:textId="22372A35" w:rsidR="001369BF" w:rsidRPr="00CF401C" w:rsidRDefault="009361FF" w:rsidP="001369BF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Améliorer l’accès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à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eau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potable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et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>à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assainissement</w:t>
            </w:r>
          </w:p>
          <w:p w14:paraId="5F879E57" w14:textId="2B6DD108" w:rsidR="001369BF" w:rsidRPr="00CF401C" w:rsidRDefault="00385F0B" w:rsidP="001369BF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Ce qu’il faut faire ou pas en terme de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développement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de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l'eau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pour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le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bétail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; </w:t>
            </w:r>
            <w:r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>comment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traiter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eau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pour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C2E1A">
              <w:rPr>
                <w:rFonts w:ascii="Times New Roman" w:eastAsia="Times New Roman" w:hAnsi="Times New Roman" w:cs="Times New Roman"/>
                <w:sz w:val="20"/>
                <w:szCs w:val="20"/>
              </w:rPr>
              <w:t>l’élevage mobile</w:t>
            </w:r>
          </w:p>
          <w:p w14:paraId="70D248EB" w14:textId="4CBEF22D" w:rsidR="001369BF" w:rsidRPr="00CF401C" w:rsidRDefault="001369BF" w:rsidP="001369BF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augmentation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385F0B" w:rsidRPr="00CF401C">
              <w:rPr>
                <w:rFonts w:ascii="Cambria" w:eastAsia="Times New Roman" w:hAnsi="Cambria" w:cs="Times New Roman"/>
                <w:sz w:val="20"/>
                <w:szCs w:val="20"/>
              </w:rPr>
              <w:t>d’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opportunités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de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diversification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des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moyens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de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subsistance</w:t>
            </w:r>
          </w:p>
          <w:p w14:paraId="4E444CFE" w14:textId="65DF7A5B" w:rsidR="001369BF" w:rsidRPr="00CF401C" w:rsidRDefault="009361FF" w:rsidP="001369BF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Améliorer l’accès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à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385F0B" w:rsidRPr="00CF401C">
              <w:rPr>
                <w:rFonts w:ascii="Cambria" w:eastAsia="Times New Roman" w:hAnsi="Cambria" w:cs="Times New Roman"/>
                <w:sz w:val="20"/>
                <w:szCs w:val="20"/>
              </w:rPr>
              <w:t>l’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infrastructure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m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arketing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r w:rsidR="00DC2E1A">
              <w:rPr>
                <w:rFonts w:ascii="Cambria" w:eastAsia="Times New Roman" w:hAnsi="Cambria" w:cs="Times New Roman"/>
                <w:sz w:val="20"/>
                <w:szCs w:val="20"/>
              </w:rPr>
              <w:t xml:space="preserve">aux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abattoirs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décentralisés</w:t>
            </w:r>
          </w:p>
          <w:p w14:paraId="2D4A7C39" w14:textId="00BBCE87" w:rsidR="001369BF" w:rsidRPr="00CF401C" w:rsidRDefault="001369BF" w:rsidP="001369BF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Améliorer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l'accès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aux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communications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appropriées</w:t>
            </w:r>
          </w:p>
          <w:p w14:paraId="1D8C6948" w14:textId="2C49DE49" w:rsidR="001369BF" w:rsidRPr="00CF401C" w:rsidRDefault="001369BF" w:rsidP="001369BF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Améliorer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l'accès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aux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infrastructures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de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transport</w:t>
            </w:r>
          </w:p>
          <w:p w14:paraId="2EAFA914" w14:textId="17163CD0" w:rsidR="001369BF" w:rsidRPr="00CF401C" w:rsidRDefault="001369BF" w:rsidP="001369BF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Défis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: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adopter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des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politiques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de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développement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adaptées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la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commercialisation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des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produits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DC2E1A">
              <w:rPr>
                <w:rFonts w:ascii="Cambria" w:eastAsia="Times New Roman" w:hAnsi="Cambria" w:cs="Times New Roman"/>
                <w:sz w:val="20"/>
                <w:szCs w:val="20"/>
              </w:rPr>
              <w:t xml:space="preserve">des </w:t>
            </w:r>
            <w:r w:rsidR="00074BBE" w:rsidRPr="00CF401C">
              <w:rPr>
                <w:rFonts w:ascii="Cambria" w:eastAsia="Times New Roman" w:hAnsi="Cambria" w:cs="Times New Roman"/>
                <w:sz w:val="20"/>
                <w:szCs w:val="20"/>
              </w:rPr>
              <w:t>éleveurs pastoraux</w:t>
            </w:r>
            <w:r w:rsidR="00DC2E1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DC2E1A">
              <w:rPr>
                <w:rFonts w:ascii="Cambria" w:eastAsia="Times New Roman" w:hAnsi="Cambria" w:cs="Times New Roman"/>
                <w:sz w:val="20"/>
                <w:szCs w:val="20"/>
              </w:rPr>
              <w:t xml:space="preserve">et </w:t>
            </w:r>
            <w:r w:rsidR="00DC2E1A" w:rsidRPr="00CF401C">
              <w:rPr>
                <w:rFonts w:ascii="Cambria" w:eastAsia="Times New Roman" w:hAnsi="Cambria" w:cs="Times New Roman"/>
                <w:sz w:val="20"/>
                <w:szCs w:val="20"/>
              </w:rPr>
              <w:t>des pâturages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.</w:t>
            </w:r>
          </w:p>
          <w:p w14:paraId="40254FD6" w14:textId="640035EF" w:rsidR="00284271" w:rsidRPr="00CF401C" w:rsidRDefault="000313A9" w:rsidP="001369B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Lueurs d</w:t>
            </w:r>
            <w:r>
              <w:rPr>
                <w:rFonts w:ascii="Cambria" w:eastAsia="Times New Roman" w:hAnsi="Cambria" w:cs="Times New Roman" w:hint="eastAsia"/>
                <w:sz w:val="20"/>
                <w:szCs w:val="20"/>
              </w:rPr>
              <w:t>’</w:t>
            </w:r>
            <w:r>
              <w:rPr>
                <w:rFonts w:ascii="Cambria" w:eastAsia="Times New Roman" w:hAnsi="Cambria" w:cs="Times New Roman"/>
                <w:sz w:val="20"/>
                <w:szCs w:val="20"/>
              </w:rPr>
              <w:t>espoir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: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exemples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de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services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viables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et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efficaces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pour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les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E0522D" w:rsidRPr="00CF401C">
              <w:rPr>
                <w:rFonts w:ascii="Cambria" w:eastAsia="Times New Roman" w:hAnsi="Cambria" w:cs="Times New Roman"/>
                <w:sz w:val="20"/>
                <w:szCs w:val="20"/>
              </w:rPr>
              <w:t>éleveurs pastoraux</w:t>
            </w:r>
            <w:r w:rsidR="001369BF" w:rsidRPr="00CF401C">
              <w:rPr>
                <w:rFonts w:ascii="Cambria" w:eastAsia="Times New Roman" w:hAnsi="Cambria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5E1ACFFD" w14:textId="02340F8C" w:rsidR="001369BF" w:rsidRPr="00CF401C" w:rsidRDefault="001369BF" w:rsidP="001369BF">
            <w:pPr>
              <w:rPr>
                <w:rFonts w:ascii="Times New Roman" w:eastAsia="Times New Roman" w:hAnsi="Times New Roman" w:cs="Times New Roman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Assurer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l'équité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sociale</w:t>
            </w:r>
          </w:p>
          <w:p w14:paraId="45AA116C" w14:textId="50FFF335" w:rsidR="001369BF" w:rsidRPr="00CF401C" w:rsidRDefault="0027057A" w:rsidP="001369BF">
            <w:pPr>
              <w:rPr>
                <w:rFonts w:ascii="Times New Roman" w:eastAsia="Times New Roman" w:hAnsi="Times New Roman" w:cs="Times New Roman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</w:p>
          <w:p w14:paraId="286B4762" w14:textId="53EAEEA8" w:rsidR="001369BF" w:rsidRPr="00CF401C" w:rsidRDefault="001369BF" w:rsidP="001369BF">
            <w:pPr>
              <w:rPr>
                <w:rFonts w:ascii="Times New Roman" w:eastAsia="Times New Roman" w:hAnsi="Times New Roman" w:cs="Times New Roman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Assurer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l'équité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des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services</w:t>
            </w:r>
          </w:p>
          <w:p w14:paraId="369E4AB3" w14:textId="049FE218" w:rsidR="001369BF" w:rsidRPr="00CF401C" w:rsidRDefault="0027057A" w:rsidP="001369BF">
            <w:pPr>
              <w:rPr>
                <w:rFonts w:ascii="Times New Roman" w:eastAsia="Times New Roman" w:hAnsi="Times New Roman" w:cs="Times New Roman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</w:p>
          <w:p w14:paraId="71A49588" w14:textId="50C71910" w:rsidR="001369BF" w:rsidRPr="00CF401C" w:rsidRDefault="001369BF" w:rsidP="001369BF">
            <w:pPr>
              <w:rPr>
                <w:rFonts w:ascii="Times New Roman" w:eastAsia="Times New Roman" w:hAnsi="Times New Roman" w:cs="Times New Roman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Investir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dans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les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pâturages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et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le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pastoralisme</w:t>
            </w:r>
          </w:p>
          <w:p w14:paraId="520980CF" w14:textId="44279876" w:rsidR="001369BF" w:rsidRPr="00CF401C" w:rsidRDefault="0027057A" w:rsidP="001369BF">
            <w:pPr>
              <w:rPr>
                <w:rFonts w:ascii="Times New Roman" w:eastAsia="Times New Roman" w:hAnsi="Times New Roman" w:cs="Times New Roman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</w:p>
          <w:p w14:paraId="519F6F86" w14:textId="4457DB05" w:rsidR="001369BF" w:rsidRPr="00CF401C" w:rsidRDefault="001369BF" w:rsidP="001369BF">
            <w:pPr>
              <w:rPr>
                <w:rFonts w:ascii="Times New Roman" w:eastAsia="Times New Roman" w:hAnsi="Times New Roman" w:cs="Times New Roman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Assurer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l'équité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du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développement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pour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les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E0522D" w:rsidRPr="00CF401C">
              <w:rPr>
                <w:rFonts w:ascii="Cambria" w:eastAsia="Times New Roman" w:hAnsi="Cambria" w:cs="Times New Roman"/>
                <w:sz w:val="20"/>
                <w:szCs w:val="20"/>
              </w:rPr>
              <w:t>éleveurs pastoraux</w:t>
            </w:r>
          </w:p>
          <w:p w14:paraId="6C8637DA" w14:textId="3633E25C" w:rsidR="001369BF" w:rsidRPr="00CF401C" w:rsidRDefault="0027057A" w:rsidP="001369BF">
            <w:pPr>
              <w:rPr>
                <w:rFonts w:ascii="Times New Roman" w:eastAsia="Times New Roman" w:hAnsi="Times New Roman" w:cs="Times New Roman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</w:p>
          <w:p w14:paraId="74198DAB" w14:textId="51D3ECB9" w:rsidR="001369BF" w:rsidRPr="00CF401C" w:rsidRDefault="001369BF" w:rsidP="001369BF">
            <w:pPr>
              <w:rPr>
                <w:rFonts w:ascii="Times New Roman" w:eastAsia="Times New Roman" w:hAnsi="Times New Roman" w:cs="Times New Roman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Inventer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de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nouvelles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385F0B" w:rsidRPr="00CF401C">
              <w:rPr>
                <w:rFonts w:ascii="Cambria" w:eastAsia="Times New Roman" w:hAnsi="Cambria" w:cs="Times New Roman"/>
                <w:sz w:val="20"/>
                <w:szCs w:val="20"/>
              </w:rPr>
              <w:t>méthodes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385F0B" w:rsidRPr="00CF401C">
              <w:rPr>
                <w:rFonts w:ascii="Cambria" w:eastAsia="Times New Roman" w:hAnsi="Cambria" w:cs="Times New Roman"/>
                <w:sz w:val="20"/>
                <w:szCs w:val="20"/>
              </w:rPr>
              <w:t>d'accès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aux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services</w:t>
            </w:r>
            <w:r w:rsidR="00385F0B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au profit des éleveurs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r w:rsidR="00385F0B" w:rsidRPr="00CF401C">
              <w:rPr>
                <w:rFonts w:ascii="Cambria" w:eastAsia="Times New Roman" w:hAnsi="Cambria" w:cs="Times New Roman"/>
                <w:sz w:val="20"/>
                <w:szCs w:val="20"/>
              </w:rPr>
              <w:t>notamment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l'utilisation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d'Internet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les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énergies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renouvelables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et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autres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technologies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nouvelles</w:t>
            </w:r>
          </w:p>
          <w:p w14:paraId="135CD37B" w14:textId="6EC02EFC" w:rsidR="001369BF" w:rsidRPr="00CF401C" w:rsidRDefault="0027057A" w:rsidP="001369BF">
            <w:pPr>
              <w:rPr>
                <w:rFonts w:ascii="Times New Roman" w:eastAsia="Times New Roman" w:hAnsi="Times New Roman" w:cs="Times New Roman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</w:p>
          <w:p w14:paraId="72749523" w14:textId="5BFB4348" w:rsidR="009D3A6A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Les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E0522D" w:rsidRPr="00CF401C">
              <w:rPr>
                <w:rFonts w:ascii="Cambria" w:eastAsia="Times New Roman" w:hAnsi="Cambria" w:cs="Times New Roman"/>
                <w:sz w:val="20"/>
                <w:szCs w:val="20"/>
              </w:rPr>
              <w:t>éleveurs pastoraux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ont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des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solutions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séculaires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qui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peuvent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être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utiles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pour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les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défis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d'aujourd'hui</w:t>
            </w:r>
          </w:p>
        </w:tc>
        <w:tc>
          <w:tcPr>
            <w:tcW w:w="992" w:type="dxa"/>
          </w:tcPr>
          <w:p w14:paraId="7D8A5C18" w14:textId="518A9F0E" w:rsidR="00284271" w:rsidRPr="00441C29" w:rsidRDefault="00CF5A61" w:rsidP="00284271">
            <w:pPr>
              <w:rPr>
                <w:sz w:val="20"/>
                <w:szCs w:val="20"/>
                <w:lang w:val="en-US"/>
              </w:rPr>
            </w:pPr>
            <w:r w:rsidRPr="00441C29">
              <w:rPr>
                <w:sz w:val="20"/>
                <w:szCs w:val="20"/>
                <w:lang w:val="en-US"/>
              </w:rPr>
              <w:t xml:space="preserve">ODD </w:t>
            </w:r>
            <w:r w:rsidR="00284271" w:rsidRPr="00441C29">
              <w:rPr>
                <w:sz w:val="20"/>
                <w:szCs w:val="20"/>
                <w:lang w:val="en-US"/>
              </w:rPr>
              <w:t>3</w:t>
            </w:r>
          </w:p>
          <w:p w14:paraId="3FFBF2A4" w14:textId="25767A43" w:rsidR="00284271" w:rsidRPr="00441C29" w:rsidRDefault="00CF5A61" w:rsidP="00284271">
            <w:pPr>
              <w:rPr>
                <w:sz w:val="20"/>
                <w:szCs w:val="20"/>
                <w:lang w:val="en-US"/>
              </w:rPr>
            </w:pPr>
            <w:r w:rsidRPr="00441C29">
              <w:rPr>
                <w:sz w:val="20"/>
                <w:szCs w:val="20"/>
                <w:lang w:val="en-US"/>
              </w:rPr>
              <w:t xml:space="preserve">ODD </w:t>
            </w:r>
            <w:r w:rsidR="00284271" w:rsidRPr="00441C29">
              <w:rPr>
                <w:sz w:val="20"/>
                <w:szCs w:val="20"/>
                <w:lang w:val="en-US"/>
              </w:rPr>
              <w:t>4</w:t>
            </w:r>
          </w:p>
          <w:p w14:paraId="3F984309" w14:textId="3FB07BC1" w:rsidR="00284271" w:rsidRPr="00441C29" w:rsidRDefault="00CF5A61" w:rsidP="00284271">
            <w:pPr>
              <w:rPr>
                <w:sz w:val="20"/>
                <w:szCs w:val="20"/>
                <w:lang w:val="en-US"/>
              </w:rPr>
            </w:pPr>
            <w:r w:rsidRPr="00441C29">
              <w:rPr>
                <w:sz w:val="20"/>
                <w:szCs w:val="20"/>
                <w:lang w:val="en-US"/>
              </w:rPr>
              <w:t xml:space="preserve">ODD </w:t>
            </w:r>
            <w:r w:rsidR="00284271" w:rsidRPr="00441C29">
              <w:rPr>
                <w:sz w:val="20"/>
                <w:szCs w:val="20"/>
                <w:lang w:val="en-US"/>
              </w:rPr>
              <w:t>1</w:t>
            </w:r>
            <w:r w:rsidR="0027057A" w:rsidRPr="00441C29">
              <w:rPr>
                <w:sz w:val="20"/>
                <w:szCs w:val="20"/>
                <w:lang w:val="en-US"/>
              </w:rPr>
              <w:t xml:space="preserve"> </w:t>
            </w:r>
          </w:p>
          <w:p w14:paraId="4F5098B8" w14:textId="3E9F5EF1" w:rsidR="00284271" w:rsidRPr="00441C29" w:rsidRDefault="00CF5A61" w:rsidP="00284271">
            <w:pPr>
              <w:rPr>
                <w:sz w:val="20"/>
                <w:szCs w:val="20"/>
                <w:lang w:val="en-US"/>
              </w:rPr>
            </w:pPr>
            <w:r w:rsidRPr="00441C29">
              <w:rPr>
                <w:sz w:val="20"/>
                <w:szCs w:val="20"/>
                <w:lang w:val="en-US"/>
              </w:rPr>
              <w:t xml:space="preserve">ODD </w:t>
            </w:r>
            <w:r w:rsidR="00284271" w:rsidRPr="00441C29">
              <w:rPr>
                <w:sz w:val="20"/>
                <w:szCs w:val="20"/>
                <w:lang w:val="en-US"/>
              </w:rPr>
              <w:t>6</w:t>
            </w:r>
          </w:p>
          <w:p w14:paraId="61FFACA0" w14:textId="3552DFCC" w:rsidR="00284271" w:rsidRPr="00441C29" w:rsidRDefault="00CF5A61" w:rsidP="00284271">
            <w:pPr>
              <w:rPr>
                <w:sz w:val="20"/>
                <w:szCs w:val="20"/>
                <w:lang w:val="en-US"/>
              </w:rPr>
            </w:pPr>
            <w:r w:rsidRPr="00441C29">
              <w:rPr>
                <w:sz w:val="20"/>
                <w:szCs w:val="20"/>
                <w:lang w:val="en-US"/>
              </w:rPr>
              <w:t xml:space="preserve">ODD </w:t>
            </w:r>
            <w:r w:rsidR="00284271" w:rsidRPr="00441C29">
              <w:rPr>
                <w:sz w:val="20"/>
                <w:szCs w:val="20"/>
                <w:lang w:val="en-US"/>
              </w:rPr>
              <w:t>17</w:t>
            </w:r>
          </w:p>
          <w:p w14:paraId="288E518A" w14:textId="557CB7C4" w:rsidR="00284271" w:rsidRPr="00CF401C" w:rsidRDefault="00CF5A61" w:rsidP="00284271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ODD </w:t>
            </w:r>
            <w:r w:rsidR="00284271" w:rsidRPr="00CF401C">
              <w:rPr>
                <w:sz w:val="20"/>
                <w:szCs w:val="20"/>
              </w:rPr>
              <w:t>8</w:t>
            </w:r>
          </w:p>
        </w:tc>
      </w:tr>
      <w:tr w:rsidR="008B03C7" w:rsidRPr="00CF401C" w14:paraId="59916487" w14:textId="77777777" w:rsidTr="00B9481C">
        <w:tc>
          <w:tcPr>
            <w:tcW w:w="1277" w:type="dxa"/>
          </w:tcPr>
          <w:p w14:paraId="44B9D1AA" w14:textId="3753E404" w:rsidR="001369BF" w:rsidRPr="00CF401C" w:rsidRDefault="00385F0B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Avril</w:t>
            </w:r>
          </w:p>
          <w:p w14:paraId="27AD416C" w14:textId="7E25CD57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2C4762D8" w14:textId="52B9C5B1" w:rsidR="00284271" w:rsidRPr="00CF401C" w:rsidRDefault="001369BF" w:rsidP="00C86B37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  <w:vertAlign w:val="superscript"/>
              </w:rPr>
              <w:t>(</w:t>
            </w:r>
            <w:r w:rsidRPr="00CF401C">
              <w:rPr>
                <w:sz w:val="20"/>
                <w:szCs w:val="20"/>
              </w:rPr>
              <w:t>22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Avril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=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Journée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C86B37">
              <w:rPr>
                <w:sz w:val="20"/>
                <w:szCs w:val="20"/>
              </w:rPr>
              <w:t>mondiale</w:t>
            </w:r>
            <w:r w:rsidR="00385F0B" w:rsidRPr="00CF401C">
              <w:rPr>
                <w:sz w:val="20"/>
                <w:szCs w:val="20"/>
              </w:rPr>
              <w:t xml:space="preserve"> 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Terre)</w:t>
            </w:r>
          </w:p>
        </w:tc>
        <w:tc>
          <w:tcPr>
            <w:tcW w:w="1647" w:type="dxa"/>
          </w:tcPr>
          <w:p w14:paraId="212E32F5" w14:textId="41D88579" w:rsidR="001369BF" w:rsidRPr="00CF401C" w:rsidRDefault="00385F0B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Parcours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résilients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="001369BF" w:rsidRPr="00CF401C">
              <w:rPr>
                <w:sz w:val="20"/>
                <w:szCs w:val="20"/>
              </w:rPr>
              <w:t>pastoralisme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résilient</w:t>
            </w:r>
          </w:p>
          <w:p w14:paraId="04659C34" w14:textId="0DF9E37A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49A7B17D" w14:textId="65975E48" w:rsidR="00284271" w:rsidRPr="00CF401C" w:rsidRDefault="00385F0B" w:rsidP="00385F0B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Parcours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="001369BF" w:rsidRPr="00CF401C">
              <w:rPr>
                <w:sz w:val="20"/>
                <w:szCs w:val="20"/>
              </w:rPr>
              <w:t>pastoralisme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changement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climatique</w:t>
            </w:r>
          </w:p>
        </w:tc>
        <w:tc>
          <w:tcPr>
            <w:tcW w:w="3739" w:type="dxa"/>
          </w:tcPr>
          <w:p w14:paraId="27902D28" w14:textId="7CF0373A" w:rsidR="001369BF" w:rsidRPr="00CF401C" w:rsidRDefault="001369BF" w:rsidP="001369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Sensibilisation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sur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impacts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385F0B" w:rsidRPr="00CF401C">
              <w:rPr>
                <w:sz w:val="20"/>
                <w:szCs w:val="20"/>
              </w:rPr>
              <w:t>attendus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changements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climatiques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sur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385F0B" w:rsidRPr="00CF401C">
              <w:rPr>
                <w:sz w:val="20"/>
                <w:szCs w:val="20"/>
              </w:rPr>
              <w:t xml:space="preserve">parcours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éleveurs</w:t>
            </w:r>
          </w:p>
          <w:p w14:paraId="61212D06" w14:textId="05E7F505" w:rsidR="001369BF" w:rsidRPr="00CF401C" w:rsidRDefault="001369BF" w:rsidP="001369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D</w:t>
            </w:r>
            <w:r w:rsidR="0027057A" w:rsidRPr="00CF401C">
              <w:rPr>
                <w:sz w:val="20"/>
                <w:szCs w:val="20"/>
              </w:rPr>
              <w:t>’</w:t>
            </w:r>
            <w:r w:rsidRPr="00CF401C">
              <w:rPr>
                <w:sz w:val="20"/>
                <w:szCs w:val="20"/>
              </w:rPr>
              <w:t>autres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recherches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sont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nécessaires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sur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émissions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GES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du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secteur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</w:t>
            </w:r>
            <w:r w:rsidR="0027057A" w:rsidRPr="00CF401C">
              <w:rPr>
                <w:sz w:val="20"/>
                <w:szCs w:val="20"/>
              </w:rPr>
              <w:t>’</w:t>
            </w:r>
            <w:r w:rsidRPr="00CF401C">
              <w:rPr>
                <w:sz w:val="20"/>
                <w:szCs w:val="20"/>
              </w:rPr>
              <w:t>élevage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(extensif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vs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systèmes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intensifs)</w:t>
            </w:r>
          </w:p>
          <w:p w14:paraId="50C922AF" w14:textId="71BE534E" w:rsidR="001369BF" w:rsidRPr="00CF401C" w:rsidRDefault="001369BF" w:rsidP="001369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Trouvez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une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mesure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11FE2" w:rsidRPr="00CF401C">
              <w:rPr>
                <w:sz w:val="20"/>
                <w:szCs w:val="20"/>
              </w:rPr>
              <w:t>d’adaptation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moyens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faire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face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aux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événements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extrêmes</w:t>
            </w:r>
          </w:p>
          <w:p w14:paraId="4F4475CE" w14:textId="488DA5C4" w:rsidR="001369BF" w:rsidRPr="00CF401C" w:rsidRDefault="001369BF" w:rsidP="001369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Augmenter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séquestration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du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carbone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11FE2" w:rsidRPr="00CF401C">
              <w:rPr>
                <w:sz w:val="20"/>
                <w:szCs w:val="20"/>
              </w:rPr>
              <w:t>des parcours à travers 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lastRenderedPageBreak/>
              <w:t>restauration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11FE2"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réhabilitation</w:t>
            </w:r>
          </w:p>
          <w:p w14:paraId="10683EB3" w14:textId="138D48A4" w:rsidR="001369BF" w:rsidRPr="00CF401C" w:rsidRDefault="001369BF" w:rsidP="001369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Transformer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vulnérabilité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résilience</w:t>
            </w:r>
          </w:p>
          <w:p w14:paraId="6DE7331E" w14:textId="62D41FC1" w:rsidR="00284271" w:rsidRPr="00CF401C" w:rsidRDefault="0027057A" w:rsidP="001369BF">
            <w:pPr>
              <w:pStyle w:val="ListParagraph"/>
              <w:ind w:left="360"/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4E56ABFB" w14:textId="7EE8BCF3" w:rsidR="001369BF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lastRenderedPageBreak/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changements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climatiques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auront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une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incidence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sur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parcours</w:t>
            </w:r>
          </w:p>
          <w:p w14:paraId="6E109BDD" w14:textId="0ADDFAE3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0E386BC4" w14:textId="6B95E39F" w:rsidR="001369BF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éleveurs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sont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survivants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du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changement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climatique</w:t>
            </w:r>
          </w:p>
          <w:p w14:paraId="258B090F" w14:textId="6A257A57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61E74988" w14:textId="589B8E10" w:rsidR="001369BF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Besoin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régler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débat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sur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gaz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à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effet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serre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bétail</w:t>
            </w:r>
          </w:p>
          <w:p w14:paraId="00FCD262" w14:textId="11B13A6F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7E1FA342" w14:textId="501E1660" w:rsidR="001369BF" w:rsidRPr="00CF401C" w:rsidRDefault="00111FE2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Restaurer l</w:t>
            </w:r>
            <w:r w:rsidR="0027057A" w:rsidRPr="00CF401C">
              <w:rPr>
                <w:sz w:val="20"/>
                <w:szCs w:val="20"/>
              </w:rPr>
              <w:t>e</w:t>
            </w:r>
            <w:r w:rsidR="001369BF" w:rsidRPr="00CF401C">
              <w:rPr>
                <w:sz w:val="20"/>
                <w:szCs w:val="20"/>
              </w:rPr>
              <w:t>s</w:t>
            </w:r>
            <w:r w:rsidR="0027057A" w:rsidRPr="00CF401C">
              <w:rPr>
                <w:sz w:val="20"/>
                <w:szCs w:val="20"/>
              </w:rPr>
              <w:t xml:space="preserve"> parcours </w:t>
            </w:r>
            <w:r w:rsidR="001369BF" w:rsidRPr="00CF401C">
              <w:rPr>
                <w:sz w:val="20"/>
                <w:szCs w:val="20"/>
              </w:rPr>
              <w:t>dégradés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contribuera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à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capter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 xml:space="preserve">à </w:t>
            </w:r>
            <w:r w:rsidR="001369BF" w:rsidRPr="00CF401C">
              <w:rPr>
                <w:sz w:val="20"/>
                <w:szCs w:val="20"/>
              </w:rPr>
              <w:t>stocker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près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10%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lastRenderedPageBreak/>
              <w:t>émissions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GES</w:t>
            </w:r>
          </w:p>
          <w:p w14:paraId="1EC71AE2" w14:textId="21E78930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575F1183" w14:textId="102AC1F7" w:rsidR="001369BF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Préparez-vous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pour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changement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climatique</w:t>
            </w:r>
          </w:p>
          <w:p w14:paraId="752FBE61" w14:textId="1D209527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59A0FE4F" w14:textId="4DBA5255" w:rsidR="00C94213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048F2A5" w14:textId="7C8DD160" w:rsidR="00284271" w:rsidRPr="00CF401C" w:rsidRDefault="00CF5A61" w:rsidP="00284271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lastRenderedPageBreak/>
              <w:t xml:space="preserve">ODD </w:t>
            </w:r>
            <w:r w:rsidR="00284271" w:rsidRPr="00CF401C">
              <w:rPr>
                <w:sz w:val="20"/>
                <w:szCs w:val="20"/>
              </w:rPr>
              <w:t>13</w:t>
            </w:r>
          </w:p>
        </w:tc>
      </w:tr>
      <w:tr w:rsidR="008B03C7" w:rsidRPr="00CF401C" w14:paraId="55F5AF4B" w14:textId="77777777" w:rsidTr="00B9481C">
        <w:tc>
          <w:tcPr>
            <w:tcW w:w="1277" w:type="dxa"/>
          </w:tcPr>
          <w:p w14:paraId="22A4384F" w14:textId="77777777" w:rsidR="001369BF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lastRenderedPageBreak/>
              <w:t>Mai</w:t>
            </w:r>
          </w:p>
          <w:p w14:paraId="1110EF5E" w14:textId="1A0CA338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51BB9342" w14:textId="55422A41" w:rsidR="001369BF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(10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mai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=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Journée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mondiale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oiseaux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migrateurs)</w:t>
            </w:r>
          </w:p>
          <w:p w14:paraId="11A7B42C" w14:textId="77777777" w:rsidR="00111FE2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18BE33D8" w14:textId="64976B95" w:rsidR="00284271" w:rsidRPr="00CF401C" w:rsidRDefault="00111FE2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(</w:t>
            </w:r>
            <w:r w:rsidR="001369BF" w:rsidRPr="00CF401C">
              <w:rPr>
                <w:sz w:val="20"/>
                <w:szCs w:val="20"/>
              </w:rPr>
              <w:t>22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mai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=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C86B37">
              <w:rPr>
                <w:sz w:val="20"/>
                <w:szCs w:val="20"/>
              </w:rPr>
              <w:t>Journée mondiale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diversité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biologique)</w:t>
            </w:r>
          </w:p>
        </w:tc>
        <w:tc>
          <w:tcPr>
            <w:tcW w:w="1647" w:type="dxa"/>
          </w:tcPr>
          <w:p w14:paraId="53D79C8A" w14:textId="0B6DF98C" w:rsidR="00284271" w:rsidRPr="00CF401C" w:rsidRDefault="0027057A" w:rsidP="00111FE2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Parcours</w:t>
            </w:r>
            <w:r w:rsidR="00C86B37">
              <w:rPr>
                <w:sz w:val="20"/>
                <w:szCs w:val="20"/>
              </w:rPr>
              <w:t>,</w:t>
            </w:r>
            <w:r w:rsidRPr="00CF401C">
              <w:rPr>
                <w:sz w:val="20"/>
                <w:szCs w:val="20"/>
              </w:rPr>
              <w:t xml:space="preserve"> </w:t>
            </w:r>
            <w:r w:rsidR="00111FE2" w:rsidRPr="00CF401C">
              <w:rPr>
                <w:sz w:val="20"/>
                <w:szCs w:val="20"/>
              </w:rPr>
              <w:t>biodiversité</w:t>
            </w:r>
            <w:r w:rsidR="00C86B37">
              <w:rPr>
                <w:sz w:val="20"/>
                <w:szCs w:val="20"/>
              </w:rPr>
              <w:t>,</w:t>
            </w:r>
            <w:r w:rsidR="00111FE2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services</w:t>
            </w:r>
            <w:r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écosystémiques</w:t>
            </w:r>
            <w:r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et</w:t>
            </w:r>
            <w:r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pastoralisme</w:t>
            </w:r>
          </w:p>
        </w:tc>
        <w:tc>
          <w:tcPr>
            <w:tcW w:w="3739" w:type="dxa"/>
          </w:tcPr>
          <w:p w14:paraId="216F1772" w14:textId="6D69871E" w:rsidR="001369BF" w:rsidRPr="00CF401C" w:rsidRDefault="001369BF" w:rsidP="001369B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Préserver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11FE2"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biodiversité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11FE2" w:rsidRPr="00CF401C">
              <w:rPr>
                <w:sz w:val="20"/>
                <w:szCs w:val="20"/>
              </w:rPr>
              <w:t xml:space="preserve">et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valeurs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écosystèmes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</w:p>
          <w:p w14:paraId="3DE34070" w14:textId="5F952441" w:rsidR="001369BF" w:rsidRPr="00CF401C" w:rsidRDefault="00111FE2" w:rsidP="001369B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Protéger 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biomes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espèces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menacées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notamment à travers 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lutte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contre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espèces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exotiques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envahissantes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="001369BF"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chasse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excessive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="001369BF"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perte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d'habitat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 xml:space="preserve">protéger les </w:t>
            </w:r>
            <w:r w:rsidR="001369BF" w:rsidRPr="00CF401C">
              <w:rPr>
                <w:sz w:val="20"/>
                <w:szCs w:val="20"/>
              </w:rPr>
              <w:t>ressources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génétiques</w:t>
            </w:r>
            <w:r w:rsidRPr="00CF401C">
              <w:rPr>
                <w:sz w:val="20"/>
                <w:szCs w:val="20"/>
              </w:rPr>
              <w:t xml:space="preserve"> du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bétail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 xml:space="preserve">de </w:t>
            </w:r>
            <w:r w:rsidR="001369BF"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faune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des plantes des parcours</w:t>
            </w:r>
          </w:p>
          <w:p w14:paraId="522BE23A" w14:textId="23E461AA" w:rsidR="001369BF" w:rsidRPr="00CF401C" w:rsidRDefault="001369BF" w:rsidP="001369B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Éviter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fragmentation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écosystèmes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="005433EE" w:rsidRPr="00CF401C">
              <w:rPr>
                <w:sz w:val="20"/>
                <w:szCs w:val="20"/>
              </w:rPr>
              <w:t>assurer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connectivité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paysages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5433EE" w:rsidRPr="00CF401C">
              <w:rPr>
                <w:sz w:val="20"/>
                <w:szCs w:val="20"/>
              </w:rPr>
              <w:t>améliorer l</w:t>
            </w:r>
            <w:r w:rsidRPr="00CF401C">
              <w:rPr>
                <w:sz w:val="20"/>
                <w:szCs w:val="20"/>
              </w:rPr>
              <w:t>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5433EE" w:rsidRPr="00CF401C">
              <w:rPr>
                <w:sz w:val="20"/>
                <w:szCs w:val="20"/>
              </w:rPr>
              <w:t>corridors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transhumance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faune</w:t>
            </w:r>
          </w:p>
          <w:p w14:paraId="7892A73B" w14:textId="636459BB" w:rsidR="001369BF" w:rsidRPr="00CF401C" w:rsidRDefault="005433EE" w:rsidP="001369B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Collecter durablement les a</w:t>
            </w:r>
            <w:r w:rsidR="001369BF" w:rsidRPr="00CF401C">
              <w:rPr>
                <w:sz w:val="20"/>
                <w:szCs w:val="20"/>
              </w:rPr>
              <w:t>liments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sauvages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dans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parcours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en vue d’une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sécurité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alimentaire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une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meilleure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nutrition</w:t>
            </w:r>
          </w:p>
          <w:p w14:paraId="2D266C4F" w14:textId="5845D48B" w:rsidR="001369BF" w:rsidRPr="00CF401C" w:rsidRDefault="005433EE" w:rsidP="001369B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Améliorer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compatibilité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 xml:space="preserve">du bétail </w:t>
            </w:r>
            <w:r w:rsidR="001369BF"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faune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 xml:space="preserve">en incluant des </w:t>
            </w:r>
            <w:r w:rsidR="001369BF" w:rsidRPr="00CF401C">
              <w:rPr>
                <w:sz w:val="20"/>
                <w:szCs w:val="20"/>
              </w:rPr>
              <w:t>exemples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conservation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viables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="001369BF"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aires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chasse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="00C86B37">
              <w:rPr>
                <w:sz w:val="20"/>
                <w:szCs w:val="20"/>
              </w:rPr>
              <w:t>et d</w:t>
            </w:r>
            <w:r w:rsidRPr="00CF401C">
              <w:rPr>
                <w:sz w:val="20"/>
                <w:szCs w:val="20"/>
              </w:rPr>
              <w:t>es zones de conservation publique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privée 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communautaire</w:t>
            </w:r>
          </w:p>
          <w:p w14:paraId="3615DF80" w14:textId="3A773237" w:rsidR="001369BF" w:rsidRPr="00CF401C" w:rsidRDefault="001369BF" w:rsidP="001369B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Promouvoir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0473D8" w:rsidRPr="00CF401C">
              <w:rPr>
                <w:sz w:val="20"/>
                <w:szCs w:val="20"/>
              </w:rPr>
              <w:t xml:space="preserve">le </w:t>
            </w:r>
            <w:r w:rsidRPr="00CF401C">
              <w:rPr>
                <w:sz w:val="20"/>
                <w:szCs w:val="20"/>
              </w:rPr>
              <w:t>tourisme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0473D8" w:rsidRPr="00CF401C">
              <w:rPr>
                <w:sz w:val="20"/>
                <w:szCs w:val="20"/>
              </w:rPr>
              <w:t xml:space="preserve">la </w:t>
            </w:r>
            <w:r w:rsidR="000F7B38">
              <w:rPr>
                <w:sz w:val="20"/>
                <w:szCs w:val="20"/>
              </w:rPr>
              <w:t>préservation</w:t>
            </w:r>
            <w:r w:rsidR="000F7B38" w:rsidRPr="00CF401C">
              <w:rPr>
                <w:sz w:val="20"/>
                <w:szCs w:val="20"/>
              </w:rPr>
              <w:t xml:space="preserve"> </w:t>
            </w:r>
            <w:r w:rsidR="00C86B37">
              <w:rPr>
                <w:sz w:val="20"/>
                <w:szCs w:val="20"/>
              </w:rPr>
              <w:t>d</w:t>
            </w:r>
            <w:r w:rsidRPr="00CF401C">
              <w:rPr>
                <w:sz w:val="20"/>
                <w:szCs w:val="20"/>
              </w:rPr>
              <w:t>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parcours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avantages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du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tourisme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pour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E0522D" w:rsidRPr="00CF401C">
              <w:rPr>
                <w:sz w:val="20"/>
                <w:szCs w:val="20"/>
              </w:rPr>
              <w:t>éleveurs pastoraux</w:t>
            </w:r>
          </w:p>
          <w:p w14:paraId="002C1250" w14:textId="1CD4CFA6" w:rsidR="001369BF" w:rsidRPr="00CF401C" w:rsidRDefault="001369BF" w:rsidP="001369B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Encourager</w:t>
            </w:r>
            <w:r w:rsidR="00C86B37">
              <w:rPr>
                <w:sz w:val="20"/>
                <w:szCs w:val="20"/>
              </w:rPr>
              <w:t xml:space="preserve"> le</w:t>
            </w:r>
            <w:r w:rsidR="00C86B37" w:rsidRPr="00CF401C">
              <w:rPr>
                <w:sz w:val="20"/>
                <w:szCs w:val="20"/>
              </w:rPr>
              <w:t xml:space="preserve"> régime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partage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0473D8" w:rsidRPr="00CF401C">
              <w:rPr>
                <w:sz w:val="20"/>
                <w:szCs w:val="20"/>
              </w:rPr>
              <w:t>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0473D8" w:rsidRPr="00CF401C">
              <w:rPr>
                <w:sz w:val="20"/>
                <w:szCs w:val="20"/>
              </w:rPr>
              <w:t>avantages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C86B37">
              <w:rPr>
                <w:sz w:val="20"/>
                <w:szCs w:val="20"/>
              </w:rPr>
              <w:t>préservation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0473D8" w:rsidRPr="00CF401C">
              <w:rPr>
                <w:sz w:val="20"/>
                <w:szCs w:val="20"/>
              </w:rPr>
              <w:t xml:space="preserve">des parcs </w:t>
            </w:r>
            <w:r w:rsidR="0027057A" w:rsidRPr="00CF401C">
              <w:rPr>
                <w:sz w:val="20"/>
                <w:szCs w:val="20"/>
              </w:rPr>
              <w:t>n</w:t>
            </w:r>
            <w:r w:rsidRPr="00CF401C">
              <w:rPr>
                <w:sz w:val="20"/>
                <w:szCs w:val="20"/>
              </w:rPr>
              <w:t>ationaux</w:t>
            </w:r>
            <w:r w:rsidR="0027057A" w:rsidRPr="00CF401C">
              <w:rPr>
                <w:sz w:val="20"/>
                <w:szCs w:val="20"/>
              </w:rPr>
              <w:t xml:space="preserve"> </w:t>
            </w:r>
          </w:p>
          <w:p w14:paraId="35C72E40" w14:textId="4A52C5A4" w:rsidR="001369BF" w:rsidRPr="00CF401C" w:rsidRDefault="001369BF" w:rsidP="001369B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Promouvoir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produits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indigènes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possibilités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commercialisation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tout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protégeant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propriété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intellectuelle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indigène</w:t>
            </w:r>
          </w:p>
          <w:p w14:paraId="7F093D74" w14:textId="75EF9072" w:rsidR="00284271" w:rsidRPr="00CF401C" w:rsidRDefault="0027057A" w:rsidP="001369BF">
            <w:pPr>
              <w:pStyle w:val="ListParagraph"/>
              <w:ind w:left="360"/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650CBDAD" w14:textId="66D7DAF7" w:rsidR="001369BF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Le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pastoralisme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biodiversité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peuvent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coexister</w:t>
            </w:r>
          </w:p>
          <w:p w14:paraId="34D5747C" w14:textId="254BFC46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7BE27C54" w14:textId="580BD207" w:rsidR="001369BF" w:rsidRPr="00CF401C" w:rsidRDefault="00111FE2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Des s</w:t>
            </w:r>
            <w:r w:rsidR="001369BF" w:rsidRPr="00CF401C">
              <w:rPr>
                <w:sz w:val="20"/>
                <w:szCs w:val="20"/>
              </w:rPr>
              <w:t>ervices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écosystémiques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grande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valeur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provenant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parcours</w:t>
            </w:r>
          </w:p>
          <w:p w14:paraId="3AC8A710" w14:textId="6FF66393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3EBDF717" w14:textId="3A25739F" w:rsidR="001369BF" w:rsidRPr="00CF401C" w:rsidRDefault="00C86B37" w:rsidP="00136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</w:t>
            </w:r>
            <w:r w:rsidR="001369BF" w:rsidRPr="00CF401C">
              <w:rPr>
                <w:sz w:val="20"/>
                <w:szCs w:val="20"/>
              </w:rPr>
              <w:t>atrimoine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sauvage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naturel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parcours</w:t>
            </w:r>
          </w:p>
          <w:p w14:paraId="18BD04E0" w14:textId="452770A4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2670BED9" w14:textId="77BF3700" w:rsidR="001369BF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Diversité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culturelle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pour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diversité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végétale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animale</w:t>
            </w:r>
          </w:p>
          <w:p w14:paraId="4E564A85" w14:textId="12F2F506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5F75B94A" w14:textId="28843937" w:rsidR="001369BF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riches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produits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C86B37">
              <w:rPr>
                <w:sz w:val="20"/>
                <w:szCs w:val="20"/>
              </w:rPr>
              <w:t xml:space="preserve">s </w:t>
            </w:r>
            <w:r w:rsidR="00111FE2" w:rsidRPr="00CF401C">
              <w:rPr>
                <w:sz w:val="20"/>
                <w:szCs w:val="20"/>
              </w:rPr>
              <w:t>p</w:t>
            </w:r>
            <w:r w:rsidR="0027057A" w:rsidRPr="00CF401C">
              <w:rPr>
                <w:sz w:val="20"/>
                <w:szCs w:val="20"/>
              </w:rPr>
              <w:t>arcours</w:t>
            </w:r>
          </w:p>
          <w:p w14:paraId="42523814" w14:textId="10F13A83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20878B1F" w14:textId="6C739A76" w:rsidR="00C94213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récoltes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sauvages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11FE2" w:rsidRPr="00CF401C">
              <w:rPr>
                <w:sz w:val="20"/>
                <w:szCs w:val="20"/>
              </w:rPr>
              <w:t>parcours</w:t>
            </w:r>
          </w:p>
        </w:tc>
        <w:tc>
          <w:tcPr>
            <w:tcW w:w="992" w:type="dxa"/>
          </w:tcPr>
          <w:p w14:paraId="0AF0E108" w14:textId="718ECA1E" w:rsidR="00284271" w:rsidRPr="00CF401C" w:rsidRDefault="00CF5A61" w:rsidP="00284271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ODD </w:t>
            </w:r>
            <w:r w:rsidR="00284271" w:rsidRPr="00CF401C">
              <w:rPr>
                <w:sz w:val="20"/>
                <w:szCs w:val="20"/>
              </w:rPr>
              <w:t>15</w:t>
            </w:r>
          </w:p>
        </w:tc>
      </w:tr>
      <w:tr w:rsidR="008B03C7" w:rsidRPr="00CF401C" w14:paraId="14455DEB" w14:textId="77777777" w:rsidTr="00B9481C">
        <w:tc>
          <w:tcPr>
            <w:tcW w:w="1277" w:type="dxa"/>
          </w:tcPr>
          <w:p w14:paraId="47F609B9" w14:textId="2861D3A8" w:rsidR="001369BF" w:rsidRPr="00CF401C" w:rsidRDefault="000473D8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Juin</w:t>
            </w:r>
          </w:p>
          <w:p w14:paraId="44DFD7BF" w14:textId="001E031A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5A64968C" w14:textId="1F8B8341" w:rsidR="001369BF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(17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Juin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=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Journée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mondiale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lutte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contre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désertification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sécheresse)</w:t>
            </w:r>
          </w:p>
          <w:p w14:paraId="5FF062BB" w14:textId="1827D49F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3BE29CBA" w14:textId="57A96D25" w:rsidR="00284271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lastRenderedPageBreak/>
              <w:t>(5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=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Juin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Journée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mondiale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</w:t>
            </w:r>
            <w:r w:rsidR="0027057A" w:rsidRPr="00CF401C">
              <w:rPr>
                <w:sz w:val="20"/>
                <w:szCs w:val="20"/>
              </w:rPr>
              <w:t>’</w:t>
            </w:r>
            <w:r w:rsidRPr="00CF401C">
              <w:rPr>
                <w:sz w:val="20"/>
                <w:szCs w:val="20"/>
              </w:rPr>
              <w:t>environnement)</w:t>
            </w:r>
          </w:p>
        </w:tc>
        <w:tc>
          <w:tcPr>
            <w:tcW w:w="1647" w:type="dxa"/>
          </w:tcPr>
          <w:p w14:paraId="7FA35F43" w14:textId="5E126A37" w:rsidR="00284271" w:rsidRPr="00CF401C" w:rsidRDefault="00B9481C" w:rsidP="00B9481C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lastRenderedPageBreak/>
              <w:t>Parcours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="001369BF" w:rsidRPr="00CF401C">
              <w:rPr>
                <w:sz w:val="20"/>
                <w:szCs w:val="20"/>
              </w:rPr>
              <w:t>éleveurs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="001369BF" w:rsidRPr="00CF401C">
              <w:rPr>
                <w:sz w:val="20"/>
                <w:szCs w:val="20"/>
              </w:rPr>
              <w:t>sols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="001369BF" w:rsidRPr="00CF401C">
              <w:rPr>
                <w:sz w:val="20"/>
                <w:szCs w:val="20"/>
              </w:rPr>
              <w:t>eau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utilisation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terres</w:t>
            </w:r>
          </w:p>
        </w:tc>
        <w:tc>
          <w:tcPr>
            <w:tcW w:w="3739" w:type="dxa"/>
          </w:tcPr>
          <w:p w14:paraId="4F75DACE" w14:textId="6E8A21E0" w:rsidR="001369BF" w:rsidRPr="00CF401C" w:rsidRDefault="001369BF" w:rsidP="001369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Reconnaître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utilisations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multiples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parcours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y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compris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pastoralisme</w:t>
            </w:r>
          </w:p>
          <w:p w14:paraId="7757F576" w14:textId="7861396D" w:rsidR="001369BF" w:rsidRPr="00CF401C" w:rsidRDefault="001369BF" w:rsidP="001369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Résoudre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dégradation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terres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atteindre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neutralité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0F7B38">
              <w:rPr>
                <w:sz w:val="20"/>
                <w:szCs w:val="20"/>
              </w:rPr>
              <w:t>dans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dégradation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0F7B38">
              <w:rPr>
                <w:sz w:val="20"/>
                <w:szCs w:val="20"/>
              </w:rPr>
              <w:t>terres</w:t>
            </w:r>
          </w:p>
          <w:p w14:paraId="0470ADE7" w14:textId="506A390B" w:rsidR="001369BF" w:rsidRPr="00CF401C" w:rsidRDefault="001369BF" w:rsidP="001369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sécheresses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sont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fréquentes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dans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zones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arides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solutions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B9481C" w:rsidRPr="00CF401C">
              <w:rPr>
                <w:sz w:val="20"/>
                <w:szCs w:val="20"/>
              </w:rPr>
              <w:t xml:space="preserve">relatives </w:t>
            </w:r>
            <w:r w:rsidR="00C1390B" w:rsidRPr="00CF401C">
              <w:rPr>
                <w:sz w:val="20"/>
                <w:szCs w:val="20"/>
              </w:rPr>
              <w:t>à</w:t>
            </w:r>
            <w:r w:rsidR="00B9481C" w:rsidRPr="00CF401C">
              <w:rPr>
                <w:sz w:val="20"/>
                <w:szCs w:val="20"/>
              </w:rPr>
              <w:t xml:space="preserve"> l</w:t>
            </w:r>
            <w:r w:rsidRPr="00CF401C">
              <w:rPr>
                <w:sz w:val="20"/>
                <w:szCs w:val="20"/>
              </w:rPr>
              <w:t>'eau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peuvent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devenir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durables</w:t>
            </w:r>
          </w:p>
          <w:p w14:paraId="71CC181C" w14:textId="6FB98475" w:rsidR="001369BF" w:rsidRPr="00CF401C" w:rsidRDefault="001369BF" w:rsidP="001369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Comment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/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pourquoi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pastoralisme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lastRenderedPageBreak/>
              <w:t>pourrait-il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être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meilleure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C1390B" w:rsidRPr="00CF401C">
              <w:rPr>
                <w:sz w:val="20"/>
                <w:szCs w:val="20"/>
              </w:rPr>
              <w:t>façon d’utiliser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C1390B"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terres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C1390B"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C1390B" w:rsidRPr="00CF401C">
              <w:rPr>
                <w:sz w:val="20"/>
                <w:szCs w:val="20"/>
              </w:rPr>
              <w:t>parcours</w:t>
            </w:r>
          </w:p>
          <w:p w14:paraId="3DC5D5EB" w14:textId="1B08CF66" w:rsidR="001369BF" w:rsidRPr="00CF401C" w:rsidRDefault="001369BF" w:rsidP="001369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Gestion</w:t>
            </w:r>
            <w:r w:rsidR="00C1390B" w:rsidRPr="00CF401C">
              <w:rPr>
                <w:sz w:val="20"/>
                <w:szCs w:val="20"/>
              </w:rPr>
              <w:t xml:space="preserve"> des minerais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="00C1390B" w:rsidRPr="00CF401C">
              <w:rPr>
                <w:sz w:val="20"/>
                <w:szCs w:val="20"/>
              </w:rPr>
              <w:t>des mines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="00C1390B" w:rsidRPr="00CF401C">
              <w:rPr>
                <w:sz w:val="20"/>
                <w:szCs w:val="20"/>
              </w:rPr>
              <w:t>du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carbone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autres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utilisations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0F7B38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parcours</w:t>
            </w:r>
          </w:p>
          <w:p w14:paraId="69AC7A00" w14:textId="0C690192" w:rsidR="001369BF" w:rsidRPr="00CF401C" w:rsidRDefault="00D525F9" w:rsidP="001369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Se débarrasser 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déchets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sur</w:t>
            </w:r>
            <w:r w:rsidRPr="00CF401C">
              <w:rPr>
                <w:sz w:val="20"/>
                <w:szCs w:val="20"/>
              </w:rPr>
              <w:t xml:space="preserve"> les</w:t>
            </w:r>
            <w:r w:rsidR="000F7B38">
              <w:rPr>
                <w:sz w:val="20"/>
                <w:szCs w:val="20"/>
              </w:rPr>
              <w:t xml:space="preserve"> zones</w:t>
            </w:r>
            <w:r w:rsidRPr="00CF401C">
              <w:rPr>
                <w:sz w:val="20"/>
                <w:szCs w:val="20"/>
              </w:rPr>
              <w:t xml:space="preserve"> parcours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parce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qu'ils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sont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considérés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comme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«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terrains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incultes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»</w:t>
            </w:r>
          </w:p>
          <w:p w14:paraId="18D145D8" w14:textId="5660ABE2" w:rsidR="001369BF" w:rsidRPr="00CF401C" w:rsidRDefault="001369BF" w:rsidP="001369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Rythme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D525F9" w:rsidRPr="00CF401C">
              <w:rPr>
                <w:sz w:val="20"/>
                <w:szCs w:val="20"/>
              </w:rPr>
              <w:t xml:space="preserve">de changement </w:t>
            </w:r>
            <w:r w:rsidRPr="00CF401C">
              <w:rPr>
                <w:sz w:val="20"/>
                <w:szCs w:val="20"/>
              </w:rPr>
              <w:t>rapide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</w:t>
            </w:r>
            <w:r w:rsidR="00D525F9" w:rsidRPr="00CF401C">
              <w:rPr>
                <w:sz w:val="20"/>
                <w:szCs w:val="20"/>
              </w:rPr>
              <w:t>e l</w:t>
            </w:r>
            <w:r w:rsidRPr="00CF401C">
              <w:rPr>
                <w:sz w:val="20"/>
                <w:szCs w:val="20"/>
              </w:rPr>
              <w:t>'utilisation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terres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empêche</w:t>
            </w:r>
            <w:r w:rsidR="00D525F9" w:rsidRPr="00CF401C">
              <w:rPr>
                <w:sz w:val="20"/>
                <w:szCs w:val="20"/>
              </w:rPr>
              <w:t>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</w:t>
            </w:r>
            <w:r w:rsidR="0027057A" w:rsidRPr="00CF401C">
              <w:rPr>
                <w:sz w:val="20"/>
                <w:szCs w:val="20"/>
              </w:rPr>
              <w:t>’</w:t>
            </w:r>
            <w:r w:rsidRPr="00CF401C">
              <w:rPr>
                <w:sz w:val="20"/>
                <w:szCs w:val="20"/>
              </w:rPr>
              <w:t>accaparement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terres</w:t>
            </w:r>
          </w:p>
          <w:p w14:paraId="2763EC38" w14:textId="6C19ECB7" w:rsidR="00284271" w:rsidRPr="00CF401C" w:rsidRDefault="0027057A" w:rsidP="001369BF">
            <w:pPr>
              <w:pStyle w:val="ListParagraph"/>
              <w:ind w:left="360"/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0FAB3D5C" w14:textId="6497D3D3" w:rsidR="001369BF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lastRenderedPageBreak/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074BBE" w:rsidRPr="00CF401C">
              <w:rPr>
                <w:sz w:val="20"/>
                <w:szCs w:val="20"/>
              </w:rPr>
              <w:t>éleveurs pastoraux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C1390B" w:rsidRPr="00CF401C">
              <w:rPr>
                <w:sz w:val="20"/>
                <w:szCs w:val="20"/>
              </w:rPr>
              <w:t xml:space="preserve">connaissent les zones arides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C1390B" w:rsidRPr="00CF401C">
              <w:rPr>
                <w:sz w:val="20"/>
                <w:szCs w:val="20"/>
              </w:rPr>
              <w:t xml:space="preserve">s’y </w:t>
            </w:r>
            <w:r w:rsidRPr="00CF401C">
              <w:rPr>
                <w:sz w:val="20"/>
                <w:szCs w:val="20"/>
              </w:rPr>
              <w:t>sont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C1390B" w:rsidRPr="00CF401C">
              <w:rPr>
                <w:sz w:val="20"/>
                <w:szCs w:val="20"/>
              </w:rPr>
              <w:t>adapté</w:t>
            </w:r>
            <w:r w:rsidRPr="00CF401C">
              <w:rPr>
                <w:sz w:val="20"/>
                <w:szCs w:val="20"/>
              </w:rPr>
              <w:t>s</w:t>
            </w:r>
            <w:r w:rsidR="0027057A" w:rsidRPr="00CF401C">
              <w:rPr>
                <w:sz w:val="20"/>
                <w:szCs w:val="20"/>
              </w:rPr>
              <w:t xml:space="preserve"> </w:t>
            </w:r>
          </w:p>
          <w:p w14:paraId="375DA659" w14:textId="722DFE86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1EC37974" w14:textId="04BC8CC9" w:rsidR="001369BF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parcours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ne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sont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pas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D525F9" w:rsidRPr="00CF401C">
              <w:rPr>
                <w:sz w:val="20"/>
                <w:szCs w:val="20"/>
              </w:rPr>
              <w:t>terrains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C1390B" w:rsidRPr="00CF401C">
              <w:rPr>
                <w:sz w:val="20"/>
                <w:szCs w:val="20"/>
              </w:rPr>
              <w:t>incultes</w:t>
            </w:r>
          </w:p>
          <w:p w14:paraId="4C1717CE" w14:textId="0C5C7A4C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2CF90A4F" w14:textId="22E0DF52" w:rsidR="001369BF" w:rsidRPr="00CF401C" w:rsidRDefault="001369BF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Utilisations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multiples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C1390B" w:rsidRPr="00CF401C">
              <w:rPr>
                <w:sz w:val="20"/>
                <w:szCs w:val="20"/>
              </w:rPr>
              <w:t>parcours</w:t>
            </w:r>
          </w:p>
          <w:p w14:paraId="690D55AF" w14:textId="3F08A00F" w:rsidR="001369BF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4F364E4E" w14:textId="69749A73" w:rsidR="00CF574B" w:rsidRPr="00CF401C" w:rsidRDefault="0027057A" w:rsidP="001369BF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7166EAAA" w14:textId="514E2DBE" w:rsidR="00284271" w:rsidRPr="00CF401C" w:rsidRDefault="00CF5A61" w:rsidP="00284271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ODD </w:t>
            </w:r>
            <w:r w:rsidR="00284271" w:rsidRPr="00CF401C">
              <w:rPr>
                <w:sz w:val="20"/>
                <w:szCs w:val="20"/>
              </w:rPr>
              <w:t>15</w:t>
            </w:r>
          </w:p>
        </w:tc>
      </w:tr>
      <w:tr w:rsidR="008B03C7" w:rsidRPr="00CF401C" w14:paraId="1B4C1D9F" w14:textId="77777777" w:rsidTr="00B9481C">
        <w:tc>
          <w:tcPr>
            <w:tcW w:w="1277" w:type="dxa"/>
          </w:tcPr>
          <w:p w14:paraId="42A39917" w14:textId="54CEAC9D" w:rsidR="0027057A" w:rsidRPr="00CF401C" w:rsidRDefault="00051449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lastRenderedPageBreak/>
              <w:t>Juillet</w:t>
            </w:r>
          </w:p>
          <w:p w14:paraId="1934CE17" w14:textId="0EA29C45" w:rsidR="0027057A" w:rsidRPr="00CF401C" w:rsidRDefault="0027057A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6A2609E0" w14:textId="53FB1B0C" w:rsidR="00284271" w:rsidRPr="00CF401C" w:rsidRDefault="0027057A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(11</w:t>
            </w:r>
            <w:r w:rsidR="00051449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Juillet = Journée mondiale de la population)</w:t>
            </w:r>
          </w:p>
        </w:tc>
        <w:tc>
          <w:tcPr>
            <w:tcW w:w="1647" w:type="dxa"/>
          </w:tcPr>
          <w:p w14:paraId="5055C1F9" w14:textId="062D32BA" w:rsidR="00284271" w:rsidRPr="00CF401C" w:rsidRDefault="00051449" w:rsidP="00284271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C</w:t>
            </w:r>
            <w:r w:rsidR="0027057A" w:rsidRPr="00CF401C">
              <w:rPr>
                <w:sz w:val="20"/>
                <w:szCs w:val="20"/>
              </w:rPr>
              <w:t>onsommation durable des produits de l’élevage</w:t>
            </w:r>
          </w:p>
        </w:tc>
        <w:tc>
          <w:tcPr>
            <w:tcW w:w="3739" w:type="dxa"/>
          </w:tcPr>
          <w:p w14:paraId="78F2552A" w14:textId="52FBE36F" w:rsidR="001369BF" w:rsidRPr="00CF401C" w:rsidRDefault="001369BF" w:rsidP="00DF4F84">
            <w:pPr>
              <w:pStyle w:val="ListParagraph"/>
              <w:numPr>
                <w:ilvl w:val="0"/>
                <w:numId w:val="6"/>
              </w:numPr>
              <w:ind w:left="224" w:hanging="277"/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Comprendre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352CC6">
              <w:rPr>
                <w:sz w:val="20"/>
                <w:szCs w:val="20"/>
              </w:rPr>
              <w:t xml:space="preserve">la </w:t>
            </w:r>
            <w:r w:rsidRPr="00CF401C">
              <w:rPr>
                <w:sz w:val="20"/>
                <w:szCs w:val="20"/>
              </w:rPr>
              <w:t>demande</w:t>
            </w:r>
            <w:r w:rsidR="00051449" w:rsidRPr="00CF401C">
              <w:rPr>
                <w:sz w:val="20"/>
                <w:szCs w:val="20"/>
              </w:rPr>
              <w:t xml:space="preserve"> croissante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352CC6">
              <w:rPr>
                <w:sz w:val="20"/>
                <w:szCs w:val="20"/>
              </w:rPr>
              <w:t xml:space="preserve">la </w:t>
            </w:r>
            <w:r w:rsidRPr="00CF401C">
              <w:rPr>
                <w:sz w:val="20"/>
                <w:szCs w:val="20"/>
              </w:rPr>
              <w:t>viande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raison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</w:t>
            </w:r>
            <w:r w:rsidR="0027057A" w:rsidRPr="00CF401C">
              <w:rPr>
                <w:sz w:val="20"/>
                <w:szCs w:val="20"/>
              </w:rPr>
              <w:t>’</w:t>
            </w:r>
            <w:r w:rsidRPr="00CF401C">
              <w:rPr>
                <w:sz w:val="20"/>
                <w:szCs w:val="20"/>
              </w:rPr>
              <w:t>augmentation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population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montée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classe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moyenne</w:t>
            </w:r>
          </w:p>
          <w:p w14:paraId="03BA1529" w14:textId="5CA29C55" w:rsidR="001369BF" w:rsidRPr="00CF401C" w:rsidRDefault="00306549" w:rsidP="00DF4F84">
            <w:pPr>
              <w:pStyle w:val="ListParagraph"/>
              <w:numPr>
                <w:ilvl w:val="0"/>
                <w:numId w:val="6"/>
              </w:numPr>
              <w:ind w:left="224" w:hanging="277"/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Améliorer</w:t>
            </w:r>
            <w:r w:rsidR="00DF4F84" w:rsidRPr="00CF401C">
              <w:rPr>
                <w:sz w:val="20"/>
                <w:szCs w:val="20"/>
              </w:rPr>
              <w:t xml:space="preserve"> 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consommation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DF4F84" w:rsidRPr="00CF401C">
              <w:rPr>
                <w:sz w:val="20"/>
                <w:szCs w:val="20"/>
              </w:rPr>
              <w:t>de viande et de produits à base de viande afin qu’elle soit saine et respectueuse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l</w:t>
            </w:r>
            <w:r w:rsidR="0027057A" w:rsidRPr="00CF401C">
              <w:rPr>
                <w:sz w:val="20"/>
                <w:szCs w:val="20"/>
              </w:rPr>
              <w:t>’</w:t>
            </w:r>
            <w:r w:rsidR="001369BF" w:rsidRPr="00CF401C">
              <w:rPr>
                <w:sz w:val="20"/>
                <w:szCs w:val="20"/>
              </w:rPr>
              <w:t>environnement</w:t>
            </w:r>
          </w:p>
          <w:p w14:paraId="14CA84C3" w14:textId="26585879" w:rsidR="001369BF" w:rsidRPr="00CF401C" w:rsidRDefault="001369BF" w:rsidP="00DF4F84">
            <w:pPr>
              <w:pStyle w:val="ListParagraph"/>
              <w:numPr>
                <w:ilvl w:val="0"/>
                <w:numId w:val="6"/>
              </w:numPr>
              <w:ind w:left="224" w:hanging="277"/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Célébrer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DF4F84" w:rsidRPr="00CF401C">
              <w:rPr>
                <w:sz w:val="20"/>
                <w:szCs w:val="20"/>
              </w:rPr>
              <w:t xml:space="preserve">la diversité </w:t>
            </w:r>
            <w:r w:rsidRPr="00CF401C">
              <w:rPr>
                <w:sz w:val="20"/>
                <w:szCs w:val="20"/>
              </w:rPr>
              <w:t>de</w:t>
            </w:r>
            <w:r w:rsidR="00DF4F84" w:rsidRPr="00CF401C">
              <w:rPr>
                <w:sz w:val="20"/>
                <w:szCs w:val="20"/>
              </w:rPr>
              <w:t>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produits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laitiers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viande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exemples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d'aliments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pastoraux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DF4F84"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diversité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régionale</w:t>
            </w:r>
          </w:p>
          <w:p w14:paraId="3853EF87" w14:textId="6D74A8AF" w:rsidR="001369BF" w:rsidRPr="00CF401C" w:rsidRDefault="00DF4F84" w:rsidP="00DF4F84">
            <w:pPr>
              <w:pStyle w:val="ListParagraph"/>
              <w:numPr>
                <w:ilvl w:val="0"/>
                <w:numId w:val="6"/>
              </w:numPr>
              <w:ind w:left="224" w:hanging="277"/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Promouvoir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 aliments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parcours</w:t>
            </w:r>
            <w:r w:rsidR="0027057A" w:rsidRPr="00CF401C">
              <w:rPr>
                <w:sz w:val="20"/>
                <w:szCs w:val="20"/>
              </w:rPr>
              <w:t xml:space="preserve"> et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produits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F41D6C">
              <w:rPr>
                <w:sz w:val="20"/>
                <w:szCs w:val="20"/>
              </w:rPr>
              <w:t>fibr</w:t>
            </w:r>
            <w:r w:rsidRPr="00CF401C">
              <w:rPr>
                <w:sz w:val="20"/>
                <w:szCs w:val="20"/>
              </w:rPr>
              <w:t>eux</w:t>
            </w:r>
          </w:p>
          <w:p w14:paraId="0718DAD9" w14:textId="6E1E48D8" w:rsidR="001369BF" w:rsidRPr="00CF401C" w:rsidRDefault="00306549" w:rsidP="00DF4F84">
            <w:pPr>
              <w:pStyle w:val="ListParagraph"/>
              <w:numPr>
                <w:ilvl w:val="0"/>
                <w:numId w:val="6"/>
              </w:numPr>
              <w:ind w:left="224" w:hanging="277"/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Utiliser de façon durable le cuir, la peau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autres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produits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</w:t>
            </w:r>
            <w:r w:rsidR="0027057A" w:rsidRPr="00CF401C">
              <w:rPr>
                <w:sz w:val="20"/>
                <w:szCs w:val="20"/>
              </w:rPr>
              <w:t>’</w:t>
            </w:r>
            <w:r w:rsidR="001369BF" w:rsidRPr="00CF401C">
              <w:rPr>
                <w:sz w:val="20"/>
                <w:szCs w:val="20"/>
              </w:rPr>
              <w:t>élevage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/</w:t>
            </w:r>
            <w:r w:rsidRPr="00CF401C">
              <w:rPr>
                <w:sz w:val="20"/>
                <w:szCs w:val="20"/>
              </w:rPr>
              <w:t>animaux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sauvages</w:t>
            </w:r>
            <w:r w:rsidRPr="00CF401C">
              <w:rPr>
                <w:sz w:val="20"/>
                <w:szCs w:val="20"/>
              </w:rPr>
              <w:t xml:space="preserve"> </w:t>
            </w:r>
          </w:p>
          <w:p w14:paraId="5F907146" w14:textId="4813ADB0" w:rsidR="001369BF" w:rsidRPr="00CF401C" w:rsidRDefault="001369BF" w:rsidP="00DF4F84">
            <w:pPr>
              <w:pStyle w:val="ListParagraph"/>
              <w:numPr>
                <w:ilvl w:val="0"/>
                <w:numId w:val="6"/>
              </w:numPr>
              <w:ind w:left="224" w:hanging="277"/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Comprendre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comment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produits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parcours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peuvent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contribuer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à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306549" w:rsidRPr="00CF401C">
              <w:rPr>
                <w:sz w:val="20"/>
                <w:szCs w:val="20"/>
              </w:rPr>
              <w:t>la nutrition</w:t>
            </w:r>
            <w:r w:rsidR="0027057A" w:rsidRPr="00CF401C">
              <w:rPr>
                <w:sz w:val="20"/>
                <w:szCs w:val="20"/>
              </w:rPr>
              <w:t>,</w:t>
            </w:r>
            <w:r w:rsidR="00F41D6C" w:rsidRPr="00CF401C">
              <w:rPr>
                <w:sz w:val="20"/>
                <w:szCs w:val="20"/>
              </w:rPr>
              <w:t xml:space="preserve"> à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santé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et</w:t>
            </w:r>
            <w:r w:rsidR="00F41D6C" w:rsidRPr="00CF401C">
              <w:rPr>
                <w:sz w:val="20"/>
                <w:szCs w:val="20"/>
              </w:rPr>
              <w:t xml:space="preserve"> à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l</w:t>
            </w:r>
            <w:r w:rsidR="0027057A" w:rsidRPr="00CF401C">
              <w:rPr>
                <w:sz w:val="20"/>
                <w:szCs w:val="20"/>
              </w:rPr>
              <w:t>’</w:t>
            </w:r>
            <w:r w:rsidRPr="00CF401C">
              <w:rPr>
                <w:sz w:val="20"/>
                <w:szCs w:val="20"/>
              </w:rPr>
              <w:t>hygiène</w:t>
            </w:r>
          </w:p>
          <w:p w14:paraId="43567E58" w14:textId="698F7F69" w:rsidR="001369BF" w:rsidRPr="00CF401C" w:rsidRDefault="00306549" w:rsidP="00DF4F84">
            <w:pPr>
              <w:pStyle w:val="ListParagraph"/>
              <w:numPr>
                <w:ilvl w:val="0"/>
                <w:numId w:val="6"/>
              </w:numPr>
              <w:ind w:left="224" w:hanging="277"/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Connaitre les s</w:t>
            </w:r>
            <w:r w:rsidR="001369BF" w:rsidRPr="00CF401C">
              <w:rPr>
                <w:sz w:val="20"/>
                <w:szCs w:val="20"/>
              </w:rPr>
              <w:t>pécialité</w:t>
            </w:r>
            <w:r w:rsidRPr="00CF401C">
              <w:rPr>
                <w:sz w:val="20"/>
                <w:szCs w:val="20"/>
              </w:rPr>
              <w:t>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ou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aliments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nouveaux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(par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exemple,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le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lait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chamelle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>ses vertus pour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les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diabétiques)</w:t>
            </w:r>
          </w:p>
          <w:p w14:paraId="6839CFBB" w14:textId="4B178A93" w:rsidR="001369BF" w:rsidRPr="00CF401C" w:rsidRDefault="00306549" w:rsidP="00DF4F84">
            <w:pPr>
              <w:pStyle w:val="ListParagraph"/>
              <w:numPr>
                <w:ilvl w:val="0"/>
                <w:numId w:val="6"/>
              </w:numPr>
              <w:ind w:left="224" w:hanging="277"/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C</w:t>
            </w:r>
            <w:r w:rsidR="001369BF" w:rsidRPr="00CF401C">
              <w:rPr>
                <w:sz w:val="20"/>
                <w:szCs w:val="20"/>
              </w:rPr>
              <w:t>ommerce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Pr="00CF401C">
              <w:rPr>
                <w:sz w:val="20"/>
                <w:szCs w:val="20"/>
              </w:rPr>
              <w:t xml:space="preserve">et marchés </w:t>
            </w:r>
            <w:r w:rsidR="001369BF" w:rsidRPr="00CF401C">
              <w:rPr>
                <w:sz w:val="20"/>
                <w:szCs w:val="20"/>
              </w:rPr>
              <w:t>du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bétail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="00F41D6C">
              <w:rPr>
                <w:sz w:val="20"/>
                <w:szCs w:val="20"/>
              </w:rPr>
              <w:t xml:space="preserve">notamment </w:t>
            </w:r>
            <w:r w:rsidR="001369BF" w:rsidRPr="00CF401C">
              <w:rPr>
                <w:sz w:val="20"/>
                <w:szCs w:val="20"/>
              </w:rPr>
              <w:t>la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nécessité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prévenir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le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commerce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illégal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90210B" w:rsidRPr="00CF401C">
              <w:rPr>
                <w:sz w:val="20"/>
                <w:szCs w:val="20"/>
              </w:rPr>
              <w:t>des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ânes</w:t>
            </w:r>
            <w:r w:rsidR="0027057A" w:rsidRPr="00CF401C">
              <w:rPr>
                <w:sz w:val="20"/>
                <w:szCs w:val="20"/>
              </w:rPr>
              <w:t xml:space="preserve">, </w:t>
            </w:r>
            <w:r w:rsidR="001369BF" w:rsidRPr="00CF401C">
              <w:rPr>
                <w:sz w:val="20"/>
                <w:szCs w:val="20"/>
              </w:rPr>
              <w:t>le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vol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de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bétail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et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d</w:t>
            </w:r>
            <w:r w:rsidR="0027057A" w:rsidRPr="00CF401C">
              <w:rPr>
                <w:sz w:val="20"/>
                <w:szCs w:val="20"/>
              </w:rPr>
              <w:t>’</w:t>
            </w:r>
            <w:r w:rsidR="001369BF" w:rsidRPr="00CF401C">
              <w:rPr>
                <w:sz w:val="20"/>
                <w:szCs w:val="20"/>
              </w:rPr>
              <w:t>autres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activités</w:t>
            </w:r>
            <w:r w:rsidR="0027057A" w:rsidRPr="00CF401C">
              <w:rPr>
                <w:sz w:val="20"/>
                <w:szCs w:val="20"/>
              </w:rPr>
              <w:t xml:space="preserve"> </w:t>
            </w:r>
            <w:r w:rsidR="001369BF" w:rsidRPr="00CF401C">
              <w:rPr>
                <w:sz w:val="20"/>
                <w:szCs w:val="20"/>
              </w:rPr>
              <w:t>illégales</w:t>
            </w:r>
          </w:p>
          <w:p w14:paraId="3AC27CEB" w14:textId="7FAE3EDA" w:rsidR="00284271" w:rsidRPr="00CF401C" w:rsidRDefault="0027057A" w:rsidP="00DF4F84">
            <w:pPr>
              <w:pStyle w:val="ListParagraph"/>
              <w:ind w:left="224" w:hanging="277"/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7E815FE9" w14:textId="41F1B6B2" w:rsidR="0027057A" w:rsidRPr="00CF401C" w:rsidRDefault="0027057A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Saveurs et </w:t>
            </w:r>
            <w:r w:rsidR="00051449" w:rsidRPr="00CF401C">
              <w:rPr>
                <w:sz w:val="20"/>
                <w:szCs w:val="20"/>
              </w:rPr>
              <w:t>goûts</w:t>
            </w:r>
            <w:r w:rsidRPr="00CF401C">
              <w:rPr>
                <w:sz w:val="20"/>
                <w:szCs w:val="20"/>
              </w:rPr>
              <w:t xml:space="preserve"> de</w:t>
            </w:r>
            <w:r w:rsidR="00051449" w:rsidRPr="00CF401C">
              <w:rPr>
                <w:sz w:val="20"/>
                <w:szCs w:val="20"/>
              </w:rPr>
              <w:t>s</w:t>
            </w:r>
            <w:r w:rsidRPr="00CF401C">
              <w:rPr>
                <w:sz w:val="20"/>
                <w:szCs w:val="20"/>
              </w:rPr>
              <w:t xml:space="preserve"> Parcours</w:t>
            </w:r>
          </w:p>
          <w:p w14:paraId="44496DD9" w14:textId="1956981C" w:rsidR="0027057A" w:rsidRPr="00CF401C" w:rsidRDefault="0027057A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5007EF94" w14:textId="53B929DD" w:rsidR="0027057A" w:rsidRPr="00CF401C" w:rsidRDefault="0027057A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Manger la viande de façon responsable et </w:t>
            </w:r>
            <w:r w:rsidR="00DF4F84" w:rsidRPr="00CF401C">
              <w:rPr>
                <w:sz w:val="20"/>
                <w:szCs w:val="20"/>
              </w:rPr>
              <w:t>ceci grâce au</w:t>
            </w:r>
            <w:r w:rsidRPr="00CF401C">
              <w:rPr>
                <w:sz w:val="20"/>
                <w:szCs w:val="20"/>
              </w:rPr>
              <w:t xml:space="preserve"> commerce équitable</w:t>
            </w:r>
          </w:p>
          <w:p w14:paraId="5B7EE11F" w14:textId="7CD4ECA2" w:rsidR="0027057A" w:rsidRPr="00CF401C" w:rsidRDefault="0027057A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16D97770" w14:textId="69B3A40D" w:rsidR="00284271" w:rsidRPr="00CF401C" w:rsidRDefault="0027057A" w:rsidP="00DF4F84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[ Des exemples </w:t>
            </w:r>
            <w:r w:rsidR="00DF4F84" w:rsidRPr="00CF401C">
              <w:rPr>
                <w:sz w:val="20"/>
                <w:szCs w:val="20"/>
              </w:rPr>
              <w:t>d’</w:t>
            </w:r>
            <w:r w:rsidRPr="00CF401C">
              <w:rPr>
                <w:sz w:val="20"/>
                <w:szCs w:val="20"/>
              </w:rPr>
              <w:t>aliment</w:t>
            </w:r>
            <w:r w:rsidR="00DF4F84" w:rsidRPr="00CF401C">
              <w:rPr>
                <w:sz w:val="20"/>
                <w:szCs w:val="20"/>
              </w:rPr>
              <w:t>s</w:t>
            </w:r>
            <w:r w:rsidRPr="00CF401C">
              <w:rPr>
                <w:sz w:val="20"/>
                <w:szCs w:val="20"/>
              </w:rPr>
              <w:t xml:space="preserve"> </w:t>
            </w:r>
            <w:r w:rsidR="00DF4F84" w:rsidRPr="00CF401C">
              <w:rPr>
                <w:sz w:val="20"/>
                <w:szCs w:val="20"/>
              </w:rPr>
              <w:t>pastoraux locaux</w:t>
            </w:r>
            <w:r w:rsidRPr="00CF401C">
              <w:rPr>
                <w:sz w:val="20"/>
                <w:szCs w:val="20"/>
              </w:rPr>
              <w:t>]</w:t>
            </w:r>
          </w:p>
        </w:tc>
        <w:tc>
          <w:tcPr>
            <w:tcW w:w="992" w:type="dxa"/>
          </w:tcPr>
          <w:p w14:paraId="2FC7B3DE" w14:textId="3EEB0CF2" w:rsidR="00284271" w:rsidRPr="00CF401C" w:rsidRDefault="00CF5A61" w:rsidP="00284271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ODD </w:t>
            </w:r>
            <w:r w:rsidR="00284271" w:rsidRPr="00CF401C">
              <w:rPr>
                <w:sz w:val="20"/>
                <w:szCs w:val="20"/>
              </w:rPr>
              <w:t>12</w:t>
            </w:r>
          </w:p>
        </w:tc>
      </w:tr>
      <w:tr w:rsidR="008B03C7" w:rsidRPr="00CF401C" w14:paraId="4510DA61" w14:textId="77777777" w:rsidTr="00B9481C">
        <w:tc>
          <w:tcPr>
            <w:tcW w:w="1277" w:type="dxa"/>
          </w:tcPr>
          <w:p w14:paraId="42D6158B" w14:textId="199A9816" w:rsidR="0027057A" w:rsidRPr="00CF401C" w:rsidRDefault="00D522EE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Août</w:t>
            </w:r>
          </w:p>
          <w:p w14:paraId="2A055E2C" w14:textId="02B73BDD" w:rsidR="0027057A" w:rsidRPr="00CF401C" w:rsidRDefault="0027057A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43ADB9C0" w14:textId="4ED8FA98" w:rsidR="00284271" w:rsidRPr="00CF401C" w:rsidRDefault="0027057A" w:rsidP="00D522EE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(9 </w:t>
            </w:r>
            <w:r w:rsidR="00D522EE" w:rsidRPr="00CF401C">
              <w:rPr>
                <w:sz w:val="20"/>
                <w:szCs w:val="20"/>
              </w:rPr>
              <w:t xml:space="preserve">Août </w:t>
            </w:r>
            <w:r w:rsidRPr="00CF401C">
              <w:rPr>
                <w:sz w:val="20"/>
                <w:szCs w:val="20"/>
              </w:rPr>
              <w:t xml:space="preserve">= </w:t>
            </w:r>
            <w:r w:rsidR="00C86B37">
              <w:rPr>
                <w:sz w:val="20"/>
                <w:szCs w:val="20"/>
              </w:rPr>
              <w:t>Journée mondiale</w:t>
            </w:r>
            <w:r w:rsidRPr="00CF401C">
              <w:rPr>
                <w:sz w:val="20"/>
                <w:szCs w:val="20"/>
              </w:rPr>
              <w:t xml:space="preserve"> des peuples autochtones)</w:t>
            </w:r>
          </w:p>
        </w:tc>
        <w:tc>
          <w:tcPr>
            <w:tcW w:w="1647" w:type="dxa"/>
          </w:tcPr>
          <w:p w14:paraId="7ABBDF00" w14:textId="2F52BCE0" w:rsidR="00284271" w:rsidRPr="00CF401C" w:rsidRDefault="00D522EE" w:rsidP="00D522EE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connaissances </w:t>
            </w:r>
            <w:r w:rsidR="0027057A" w:rsidRPr="00CF401C">
              <w:rPr>
                <w:sz w:val="20"/>
                <w:szCs w:val="20"/>
              </w:rPr>
              <w:t>indigènes et locales</w:t>
            </w:r>
            <w:r w:rsidRPr="00CF401C">
              <w:rPr>
                <w:sz w:val="20"/>
                <w:szCs w:val="20"/>
              </w:rPr>
              <w:t xml:space="preserve"> des éleveurs pastoraux</w:t>
            </w:r>
            <w:r w:rsidR="0027057A" w:rsidRPr="00CF401C">
              <w:rPr>
                <w:sz w:val="20"/>
                <w:szCs w:val="20"/>
              </w:rPr>
              <w:t>, culture et innovation</w:t>
            </w:r>
          </w:p>
        </w:tc>
        <w:tc>
          <w:tcPr>
            <w:tcW w:w="3739" w:type="dxa"/>
          </w:tcPr>
          <w:p w14:paraId="0C47A668" w14:textId="36E5DB99" w:rsidR="0027057A" w:rsidRPr="00CF401C" w:rsidRDefault="0027057A" w:rsidP="0027057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Valeur des connaissances locales et</w:t>
            </w:r>
            <w:r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visions</w:t>
            </w:r>
            <w:r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du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monde, célébrer</w:t>
            </w:r>
            <w:r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diversité culturelle</w:t>
            </w:r>
            <w:r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et</w:t>
            </w:r>
            <w:r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D1C30" w:rsidRPr="00CF401C">
              <w:rPr>
                <w:rFonts w:ascii="Cambria" w:eastAsia="Times New Roman" w:hAnsi="Cambria" w:cs="Times New Roman"/>
                <w:sz w:val="20"/>
                <w:szCs w:val="20"/>
              </w:rPr>
              <w:t>conserver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4D1C30" w:rsidRPr="00CF401C">
              <w:rPr>
                <w:rFonts w:ascii="Cambria" w:eastAsia="Times New Roman" w:hAnsi="Cambria" w:cs="Times New Roman"/>
                <w:sz w:val="20"/>
                <w:szCs w:val="20"/>
              </w:rPr>
              <w:t>le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patrimoine culturel</w:t>
            </w:r>
          </w:p>
          <w:p w14:paraId="33C79409" w14:textId="3BD22933" w:rsidR="0027057A" w:rsidRPr="00CF401C" w:rsidRDefault="0027057A" w:rsidP="0027057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Les peuples autochtones, les Premiers peuples et leurs droits</w:t>
            </w:r>
          </w:p>
          <w:p w14:paraId="0A86F637" w14:textId="4A743166" w:rsidR="0027057A" w:rsidRPr="00CF401C" w:rsidRDefault="0027057A" w:rsidP="0027057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Reconnaître les connaissances autochtones et </w:t>
            </w:r>
            <w:r w:rsidR="004D1C30" w:rsidRPr="00CF401C">
              <w:rPr>
                <w:rFonts w:ascii="Cambria" w:eastAsia="Times New Roman" w:hAnsi="Cambria" w:cs="Times New Roman"/>
                <w:sz w:val="20"/>
                <w:szCs w:val="20"/>
              </w:rPr>
              <w:t>leurs systèmes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de </w:t>
            </w:r>
            <w:r w:rsidR="004D1C30" w:rsidRPr="00CF401C">
              <w:rPr>
                <w:rFonts w:ascii="Cambria" w:eastAsia="Times New Roman" w:hAnsi="Cambria" w:cs="Times New Roman"/>
                <w:sz w:val="20"/>
                <w:szCs w:val="20"/>
              </w:rPr>
              <w:t>gestion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4D1C30" w:rsidRPr="00CF401C">
              <w:rPr>
                <w:rFonts w:ascii="Cambria" w:eastAsia="Times New Roman" w:hAnsi="Cambria" w:cs="Times New Roman"/>
                <w:sz w:val="20"/>
                <w:szCs w:val="20"/>
              </w:rPr>
              <w:t>des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terres</w:t>
            </w:r>
          </w:p>
          <w:p w14:paraId="76A04065" w14:textId="6B6DEEC2" w:rsidR="0027057A" w:rsidRPr="00CF401C" w:rsidRDefault="00F41D6C" w:rsidP="0027057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Savoir détenu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par</w:t>
            </w:r>
            <w:r w:rsidR="00D522EE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les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anciens, </w:t>
            </w:r>
            <w:r w:rsidR="004D1C30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le respect des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anciens, 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protection des langues, 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les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coutumes, 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les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>traditions spirituelles</w:t>
            </w:r>
          </w:p>
          <w:p w14:paraId="7CD3472B" w14:textId="25FB4846" w:rsidR="0027057A" w:rsidRPr="00CF401C" w:rsidRDefault="004D1C30" w:rsidP="0027057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De n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ouvelles idées s'appuyant sur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le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savoir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traditionnel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, innovation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des éleveurs pastoraux</w:t>
            </w:r>
          </w:p>
          <w:p w14:paraId="505E2CCA" w14:textId="52FA5F5E" w:rsidR="0027057A" w:rsidRPr="00CF401C" w:rsidRDefault="0027057A" w:rsidP="0027057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Exemples de solutions de mobilité traditionnelles qui fonctionnent</w:t>
            </w:r>
          </w:p>
          <w:p w14:paraId="47E91813" w14:textId="1A993CA0" w:rsidR="0027057A" w:rsidRPr="00CF401C" w:rsidRDefault="00361EB7" w:rsidP="0027057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Célébrer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>l’art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pastoral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>et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>musique</w:t>
            </w:r>
          </w:p>
          <w:p w14:paraId="544D70CF" w14:textId="30E36020" w:rsidR="0027057A" w:rsidRPr="00CF401C" w:rsidRDefault="0027057A" w:rsidP="0027057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Défis : impacts négatifs de certaines technologies alternatives ; </w:t>
            </w:r>
            <w:r w:rsidR="00361EB7" w:rsidRPr="00CF401C">
              <w:rPr>
                <w:rFonts w:ascii="Cambria" w:eastAsia="Times New Roman" w:hAnsi="Cambria" w:cs="Times New Roman"/>
                <w:sz w:val="20"/>
                <w:szCs w:val="20"/>
              </w:rPr>
              <w:t>réconcilier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extr</w:t>
            </w:r>
            <w:r w:rsidR="00361EB7" w:rsidRPr="00CF401C">
              <w:rPr>
                <w:rFonts w:ascii="Cambria" w:eastAsia="Times New Roman" w:hAnsi="Cambria" w:cs="Times New Roman"/>
                <w:sz w:val="20"/>
                <w:szCs w:val="20"/>
              </w:rPr>
              <w:t>a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-activisme</w:t>
            </w:r>
            <w:r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avec</w:t>
            </w:r>
            <w:r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</w:t>
            </w:r>
            <w:r w:rsidR="00F41D6C">
              <w:rPr>
                <w:rFonts w:ascii="Cambria" w:eastAsia="Times New Roman" w:hAnsi="Cambria" w:cs="Times New Roman"/>
                <w:sz w:val="20"/>
                <w:szCs w:val="20"/>
              </w:rPr>
              <w:t>pré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servation et</w:t>
            </w:r>
            <w:r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production des connaissances locales</w:t>
            </w:r>
          </w:p>
          <w:p w14:paraId="1ECC1DD2" w14:textId="6E292330" w:rsidR="00284271" w:rsidRPr="00CF401C" w:rsidRDefault="00361EB7" w:rsidP="0027057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>Lueurs d’espoir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: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Comment</w:t>
            </w:r>
            <w:r w:rsidR="00F41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>savoir</w:t>
            </w:r>
            <w:r w:rsidR="00F41D6C">
              <w:rPr>
                <w:rFonts w:ascii="Cambria" w:eastAsia="Times New Roman" w:hAnsi="Cambria" w:cs="Times New Roman"/>
                <w:sz w:val="20"/>
                <w:szCs w:val="20"/>
              </w:rPr>
              <w:t xml:space="preserve"> autochtone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>et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1D6C">
              <w:rPr>
                <w:rFonts w:ascii="Times New Roman" w:eastAsia="Times New Roman" w:hAnsi="Times New Roman" w:cs="Times New Roman"/>
                <w:sz w:val="20"/>
                <w:szCs w:val="20"/>
              </w:rPr>
              <w:t>son</w:t>
            </w:r>
            <w:r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innovation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sont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>plus en plus reconnus et appréciés par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les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>décideurs</w:t>
            </w:r>
          </w:p>
          <w:p w14:paraId="17A0BA2A" w14:textId="77777777" w:rsidR="00284271" w:rsidRPr="00CF401C" w:rsidRDefault="00284271" w:rsidP="0028427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6D2F9CE" w14:textId="055D1296" w:rsidR="0027057A" w:rsidRPr="00CF401C" w:rsidRDefault="00F41D6C" w:rsidP="0027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Les é</w:t>
            </w:r>
            <w:r w:rsidR="00074BBE" w:rsidRPr="00CF401C">
              <w:rPr>
                <w:sz w:val="20"/>
                <w:szCs w:val="20"/>
              </w:rPr>
              <w:t>leveurs pastoraux</w:t>
            </w:r>
            <w:r w:rsidR="0027057A" w:rsidRPr="00CF401C">
              <w:rPr>
                <w:sz w:val="20"/>
                <w:szCs w:val="20"/>
              </w:rPr>
              <w:t xml:space="preserve"> connaissent les zones arides</w:t>
            </w:r>
          </w:p>
          <w:p w14:paraId="56C617B8" w14:textId="76EC35B2" w:rsidR="0027057A" w:rsidRPr="00CF401C" w:rsidRDefault="0027057A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0888DD6A" w14:textId="72AF1BAD" w:rsidR="0027057A" w:rsidRPr="00CF401C" w:rsidRDefault="00D522EE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Lieux d’habitation </w:t>
            </w:r>
            <w:r w:rsidR="0027057A" w:rsidRPr="00CF401C">
              <w:rPr>
                <w:sz w:val="20"/>
                <w:szCs w:val="20"/>
              </w:rPr>
              <w:t xml:space="preserve">sur </w:t>
            </w:r>
            <w:r w:rsidRPr="00CF401C">
              <w:rPr>
                <w:sz w:val="20"/>
                <w:szCs w:val="20"/>
              </w:rPr>
              <w:t>le parcours</w:t>
            </w:r>
          </w:p>
          <w:p w14:paraId="05A2F0BF" w14:textId="5C9E34AA" w:rsidR="0027057A" w:rsidRPr="00CF401C" w:rsidRDefault="0027057A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56FA7C91" w14:textId="7F96A290" w:rsidR="0027057A" w:rsidRPr="00CF401C" w:rsidRDefault="0027057A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Le son </w:t>
            </w:r>
            <w:r w:rsidR="00D522EE" w:rsidRPr="00CF401C">
              <w:rPr>
                <w:sz w:val="20"/>
                <w:szCs w:val="20"/>
              </w:rPr>
              <w:t>des parcours</w:t>
            </w:r>
            <w:r w:rsidRPr="00CF401C">
              <w:rPr>
                <w:sz w:val="20"/>
                <w:szCs w:val="20"/>
              </w:rPr>
              <w:t xml:space="preserve"> (musique)</w:t>
            </w:r>
          </w:p>
          <w:p w14:paraId="6289B4D2" w14:textId="622ACFC7" w:rsidR="0027057A" w:rsidRPr="00CF401C" w:rsidRDefault="0027057A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748C7206" w14:textId="6B6FD5C6" w:rsidR="00284271" w:rsidRPr="00CF401C" w:rsidRDefault="0027057A" w:rsidP="00284271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Quoi de neuf sur </w:t>
            </w:r>
            <w:r w:rsidR="00D522EE" w:rsidRPr="00CF401C">
              <w:rPr>
                <w:sz w:val="20"/>
                <w:szCs w:val="20"/>
              </w:rPr>
              <w:t>les parcours ?</w:t>
            </w:r>
            <w:r w:rsidRPr="00CF40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AFF5148" w14:textId="2733A43F" w:rsidR="00284271" w:rsidRPr="00CF401C" w:rsidRDefault="00CF5A61" w:rsidP="00284271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ODD </w:t>
            </w:r>
            <w:r w:rsidR="00284271" w:rsidRPr="00CF401C">
              <w:rPr>
                <w:sz w:val="20"/>
                <w:szCs w:val="20"/>
              </w:rPr>
              <w:t>10</w:t>
            </w:r>
          </w:p>
          <w:p w14:paraId="3FDE0FCC" w14:textId="01EF1900" w:rsidR="00284271" w:rsidRPr="00CF401C" w:rsidRDefault="00CF5A61" w:rsidP="00284271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ODD </w:t>
            </w:r>
            <w:r w:rsidR="00284271" w:rsidRPr="00CF401C">
              <w:rPr>
                <w:sz w:val="20"/>
                <w:szCs w:val="20"/>
              </w:rPr>
              <w:t>4</w:t>
            </w:r>
          </w:p>
        </w:tc>
      </w:tr>
      <w:tr w:rsidR="008B03C7" w:rsidRPr="00CF401C" w14:paraId="2222FA07" w14:textId="77777777" w:rsidTr="00B9481C">
        <w:tc>
          <w:tcPr>
            <w:tcW w:w="1277" w:type="dxa"/>
          </w:tcPr>
          <w:p w14:paraId="1969A7C8" w14:textId="155D999A" w:rsidR="0027057A" w:rsidRPr="00CF401C" w:rsidRDefault="00361EB7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lastRenderedPageBreak/>
              <w:t>Septembre</w:t>
            </w:r>
          </w:p>
          <w:p w14:paraId="05566945" w14:textId="1881BC54" w:rsidR="0027057A" w:rsidRPr="00CF401C" w:rsidRDefault="0027057A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5F1125BA" w14:textId="7E42BE8B" w:rsidR="0027057A" w:rsidRPr="00CF401C" w:rsidRDefault="0027057A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2FE12A1C" w14:textId="28854088" w:rsidR="0027057A" w:rsidRPr="00CF401C" w:rsidRDefault="0027057A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6C195055" w14:textId="5406A5DD" w:rsidR="0027057A" w:rsidRPr="00CF401C" w:rsidRDefault="0027057A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43EB748E" w14:textId="4103A262" w:rsidR="00284271" w:rsidRPr="00CF401C" w:rsidRDefault="0027057A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(27 septembre = Journée mondiale du tourisme)</w:t>
            </w:r>
          </w:p>
        </w:tc>
        <w:tc>
          <w:tcPr>
            <w:tcW w:w="1647" w:type="dxa"/>
          </w:tcPr>
          <w:p w14:paraId="3AE34008" w14:textId="190C2231" w:rsidR="00284271" w:rsidRPr="00CF401C" w:rsidRDefault="0027057A" w:rsidP="00284271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Production animale durable</w:t>
            </w:r>
          </w:p>
        </w:tc>
        <w:tc>
          <w:tcPr>
            <w:tcW w:w="3739" w:type="dxa"/>
          </w:tcPr>
          <w:p w14:paraId="22B6905D" w14:textId="19841E41" w:rsidR="0027057A" w:rsidRPr="00CF401C" w:rsidRDefault="00361EB7" w:rsidP="0027057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Reconnaitre les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A74A6">
              <w:rPr>
                <w:rFonts w:ascii="Cambria" w:eastAsia="Times New Roman" w:hAnsi="Cambria" w:cs="Times New Roman"/>
                <w:sz w:val="20"/>
                <w:szCs w:val="20"/>
              </w:rPr>
              <w:t>races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d’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élevage, </w:t>
            </w:r>
            <w:r w:rsidR="00AE1956" w:rsidRPr="00CF401C">
              <w:rPr>
                <w:rFonts w:ascii="Cambria" w:eastAsia="Times New Roman" w:hAnsi="Cambria" w:cs="Times New Roman"/>
                <w:sz w:val="20"/>
                <w:szCs w:val="20"/>
              </w:rPr>
              <w:t>promouvoir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>tourisme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1956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axé sur le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>bétail / faune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>qui profite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>aux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>éleveurs</w:t>
            </w:r>
            <w:r w:rsidR="00AE1956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pastoraux</w:t>
            </w:r>
          </w:p>
          <w:p w14:paraId="50CD0DB6" w14:textId="6A0FEF31" w:rsidR="0027057A" w:rsidRPr="00CF401C" w:rsidRDefault="0027057A" w:rsidP="0027057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Gestion</w:t>
            </w:r>
            <w:r w:rsidR="00AE1956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de l'élevage et du troupeau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, outils et techniques (par exemple, comment construire un troupeau robuste, mélanger des espèces, etc.)</w:t>
            </w:r>
          </w:p>
          <w:p w14:paraId="6593D55C" w14:textId="097BA1E1" w:rsidR="0027057A" w:rsidRPr="00CF401C" w:rsidRDefault="0027057A" w:rsidP="0027057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Alimentation, santé, hygiène et bien-être</w:t>
            </w:r>
            <w:r w:rsidR="00C44BC3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animal</w:t>
            </w:r>
          </w:p>
          <w:p w14:paraId="736D06E1" w14:textId="31F07A37" w:rsidR="0027057A" w:rsidRPr="00CF401C" w:rsidRDefault="00C44BC3" w:rsidP="0027057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Relier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les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>villes et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les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>zones pastorales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à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>travers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une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production durable,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encourager l’utilisation d’aliment bio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pour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>animaux</w:t>
            </w:r>
          </w:p>
          <w:p w14:paraId="38ADEB7C" w14:textId="38ACB1AC" w:rsidR="0027057A" w:rsidRPr="00CF401C" w:rsidRDefault="00C44BC3" w:rsidP="0027057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Santé animale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/ de la faune, bien-être et gestion conjointe</w:t>
            </w:r>
          </w:p>
          <w:p w14:paraId="032FD6BB" w14:textId="0ED54A2D" w:rsidR="0027057A" w:rsidRPr="00CF401C" w:rsidRDefault="00C44BC3" w:rsidP="0027057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>roduction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>produits d'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origine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>animale destinés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A42B7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à la </w:t>
            </w:r>
            <w:r w:rsidR="005A42B7" w:rsidRPr="00CF401C">
              <w:rPr>
                <w:rFonts w:ascii="Cambria" w:eastAsia="Times New Roman" w:hAnsi="Cambria" w:cs="Times New Roman"/>
                <w:sz w:val="20"/>
                <w:szCs w:val="20"/>
              </w:rPr>
              <w:t>consommation respectueuse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>de l’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>environnement, y compris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>traitement du lait et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la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>viande</w:t>
            </w:r>
            <w:r w:rsidR="005A42B7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sans produits chimiques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, 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>production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A42B7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durable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>de fibres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D4D7FE0" w14:textId="7E1040CF" w:rsidR="0027057A" w:rsidRPr="00CF401C" w:rsidRDefault="0027057A" w:rsidP="0027057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Atténuation de la pollution par les systèmes intensifs et semi-intensifs</w:t>
            </w:r>
          </w:p>
          <w:p w14:paraId="4E5F49C6" w14:textId="4841C712" w:rsidR="00284271" w:rsidRPr="00CF401C" w:rsidRDefault="0027057A" w:rsidP="0027057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Défis : maladies émergentes, lutte contre les maladies, politiques favorisant une transformation en production animale industrielle</w:t>
            </w:r>
          </w:p>
          <w:p w14:paraId="389E14BC" w14:textId="77777777" w:rsidR="00284271" w:rsidRPr="00CF401C" w:rsidRDefault="00284271" w:rsidP="00284271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38E480A" w14:textId="77777777" w:rsidR="00284271" w:rsidRPr="00CF401C" w:rsidRDefault="00284271" w:rsidP="00284271">
            <w:pPr>
              <w:rPr>
                <w:sz w:val="20"/>
                <w:szCs w:val="20"/>
              </w:rPr>
            </w:pPr>
          </w:p>
          <w:p w14:paraId="10D0D2FE" w14:textId="7BEB08E4" w:rsidR="0027057A" w:rsidRPr="00CF401C" w:rsidRDefault="0027057A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Carnivores </w:t>
            </w:r>
            <w:r w:rsidR="003A74A6" w:rsidRPr="00CF401C">
              <w:rPr>
                <w:sz w:val="20"/>
                <w:szCs w:val="20"/>
              </w:rPr>
              <w:t xml:space="preserve">sains et </w:t>
            </w:r>
            <w:r w:rsidRPr="00CF401C">
              <w:rPr>
                <w:sz w:val="20"/>
                <w:szCs w:val="20"/>
              </w:rPr>
              <w:t xml:space="preserve">respectueux de l’environnement </w:t>
            </w:r>
          </w:p>
          <w:p w14:paraId="363B189D" w14:textId="69E689AF" w:rsidR="0027057A" w:rsidRPr="00CF401C" w:rsidRDefault="0027057A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142C1DAC" w14:textId="403A08B7" w:rsidR="0027057A" w:rsidRPr="00CF401C" w:rsidRDefault="0027057A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Fourrage, </w:t>
            </w:r>
            <w:r w:rsidR="00AE1956" w:rsidRPr="00CF401C">
              <w:rPr>
                <w:sz w:val="20"/>
                <w:szCs w:val="20"/>
              </w:rPr>
              <w:t>aliment</w:t>
            </w:r>
            <w:r w:rsidR="00C44BC3" w:rsidRPr="00CF401C">
              <w:rPr>
                <w:sz w:val="20"/>
                <w:szCs w:val="20"/>
              </w:rPr>
              <w:t xml:space="preserve"> bio</w:t>
            </w:r>
            <w:r w:rsidRPr="00CF401C">
              <w:rPr>
                <w:sz w:val="20"/>
                <w:szCs w:val="20"/>
              </w:rPr>
              <w:t xml:space="preserve"> </w:t>
            </w:r>
            <w:r w:rsidR="00AE1956" w:rsidRPr="00CF401C">
              <w:rPr>
                <w:sz w:val="20"/>
                <w:szCs w:val="20"/>
              </w:rPr>
              <w:t xml:space="preserve">et </w:t>
            </w:r>
            <w:r w:rsidRPr="00CF401C">
              <w:rPr>
                <w:sz w:val="20"/>
                <w:szCs w:val="20"/>
              </w:rPr>
              <w:t xml:space="preserve">fibres </w:t>
            </w:r>
          </w:p>
          <w:p w14:paraId="7B7B12C4" w14:textId="5FB7DAD2" w:rsidR="0027057A" w:rsidRPr="00CF401C" w:rsidRDefault="0027057A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3B8BEDC0" w14:textId="7628304F" w:rsidR="0027057A" w:rsidRPr="00CF401C" w:rsidRDefault="0027057A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Promouvoir des systèmes de production durables</w:t>
            </w:r>
          </w:p>
          <w:p w14:paraId="022CC508" w14:textId="62C34B6D" w:rsidR="0027057A" w:rsidRPr="00CF401C" w:rsidRDefault="0027057A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77C603DD" w14:textId="288C37AC" w:rsidR="00C94213" w:rsidRPr="00CF401C" w:rsidRDefault="00AE1956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S’a</w:t>
            </w:r>
            <w:r w:rsidR="0027057A" w:rsidRPr="00CF401C">
              <w:rPr>
                <w:sz w:val="20"/>
                <w:szCs w:val="20"/>
              </w:rPr>
              <w:t xml:space="preserve">ssurer </w:t>
            </w:r>
            <w:r w:rsidRPr="00CF401C">
              <w:rPr>
                <w:sz w:val="20"/>
                <w:szCs w:val="20"/>
              </w:rPr>
              <w:t>que les</w:t>
            </w:r>
            <w:r w:rsidR="0027057A" w:rsidRPr="00CF401C">
              <w:rPr>
                <w:sz w:val="20"/>
                <w:szCs w:val="20"/>
              </w:rPr>
              <w:t xml:space="preserve"> animaux </w:t>
            </w:r>
            <w:r w:rsidRPr="00CF401C">
              <w:rPr>
                <w:sz w:val="20"/>
                <w:szCs w:val="20"/>
              </w:rPr>
              <w:t xml:space="preserve">sont </w:t>
            </w:r>
            <w:r w:rsidR="0027057A" w:rsidRPr="00CF401C">
              <w:rPr>
                <w:sz w:val="20"/>
                <w:szCs w:val="20"/>
              </w:rPr>
              <w:t>sains</w:t>
            </w:r>
          </w:p>
          <w:p w14:paraId="1460409C" w14:textId="77777777" w:rsidR="00773AF1" w:rsidRPr="00CF401C" w:rsidRDefault="00773AF1" w:rsidP="0028427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B9B5BF1" w14:textId="02A33750" w:rsidR="00284271" w:rsidRPr="00CF401C" w:rsidRDefault="00CF5A61" w:rsidP="00284271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ODD </w:t>
            </w:r>
            <w:r w:rsidR="00284271" w:rsidRPr="00CF401C">
              <w:rPr>
                <w:sz w:val="20"/>
                <w:szCs w:val="20"/>
              </w:rPr>
              <w:t>12</w:t>
            </w:r>
          </w:p>
        </w:tc>
      </w:tr>
      <w:tr w:rsidR="008B03C7" w:rsidRPr="00CF401C" w14:paraId="54D9B69C" w14:textId="77777777" w:rsidTr="00B9481C">
        <w:tc>
          <w:tcPr>
            <w:tcW w:w="1277" w:type="dxa"/>
          </w:tcPr>
          <w:p w14:paraId="3316C63F" w14:textId="1A693A5F" w:rsidR="0027057A" w:rsidRPr="00CF401C" w:rsidRDefault="006B212B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Octobre</w:t>
            </w:r>
          </w:p>
          <w:p w14:paraId="0BC03668" w14:textId="05C5F146" w:rsidR="0027057A" w:rsidRPr="00CF401C" w:rsidRDefault="0027057A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3216CA19" w14:textId="60DA6C5A" w:rsidR="00284271" w:rsidRPr="00CF401C" w:rsidRDefault="0027057A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(15 octobre = </w:t>
            </w:r>
            <w:r w:rsidR="00C86B37">
              <w:rPr>
                <w:sz w:val="20"/>
                <w:szCs w:val="20"/>
              </w:rPr>
              <w:t>Journée mondiale</w:t>
            </w:r>
            <w:r w:rsidRPr="00CF401C">
              <w:rPr>
                <w:sz w:val="20"/>
                <w:szCs w:val="20"/>
              </w:rPr>
              <w:t xml:space="preserve"> des femmes rurales)</w:t>
            </w:r>
          </w:p>
        </w:tc>
        <w:tc>
          <w:tcPr>
            <w:tcW w:w="1647" w:type="dxa"/>
          </w:tcPr>
          <w:p w14:paraId="2F53F275" w14:textId="58F33D43" w:rsidR="00284271" w:rsidRPr="00CF401C" w:rsidRDefault="0027057A" w:rsidP="00284271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Femmes pastorales</w:t>
            </w:r>
          </w:p>
        </w:tc>
        <w:tc>
          <w:tcPr>
            <w:tcW w:w="3739" w:type="dxa"/>
          </w:tcPr>
          <w:p w14:paraId="09943DAC" w14:textId="00A6EA72" w:rsidR="0027057A" w:rsidRPr="00CF401C" w:rsidRDefault="0027057A" w:rsidP="0027057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Égalité des </w:t>
            </w:r>
            <w:r w:rsidR="003A74A6">
              <w:rPr>
                <w:rFonts w:ascii="Cambria" w:eastAsia="Times New Roman" w:hAnsi="Cambria" w:cs="Times New Roman"/>
                <w:sz w:val="20"/>
                <w:szCs w:val="20"/>
              </w:rPr>
              <w:t>sexes</w:t>
            </w:r>
          </w:p>
          <w:p w14:paraId="170EA07E" w14:textId="43BE2251" w:rsidR="0027057A" w:rsidRPr="00CF401C" w:rsidRDefault="0027057A" w:rsidP="0027057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Contributions </w:t>
            </w:r>
            <w:r w:rsidR="006B212B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de la femme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p</w:t>
            </w:r>
            <w:r w:rsidR="006B212B" w:rsidRPr="00CF401C">
              <w:rPr>
                <w:rFonts w:ascii="Cambria" w:eastAsia="Times New Roman" w:hAnsi="Cambria" w:cs="Times New Roman"/>
                <w:sz w:val="20"/>
                <w:szCs w:val="20"/>
              </w:rPr>
              <w:t>astorale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6B212B" w:rsidRPr="00CF401C">
              <w:rPr>
                <w:rFonts w:ascii="Cambria" w:eastAsia="Times New Roman" w:hAnsi="Cambria" w:cs="Times New Roman"/>
                <w:sz w:val="20"/>
                <w:szCs w:val="20"/>
              </w:rPr>
              <w:t>à l’économie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, à l'environnement et à la culture</w:t>
            </w:r>
          </w:p>
          <w:p w14:paraId="272FAD4F" w14:textId="017F4795" w:rsidR="0027057A" w:rsidRPr="00CF401C" w:rsidRDefault="006B212B" w:rsidP="0027057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ision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de la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femme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pastorale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>et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>besoins de pastoralisme (participation, autonomisation)</w:t>
            </w:r>
          </w:p>
          <w:p w14:paraId="6B1877A1" w14:textId="186C89BE" w:rsidR="0027057A" w:rsidRPr="00CF401C" w:rsidRDefault="006B212B" w:rsidP="0027057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F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>emmes pastorales et parlements</w:t>
            </w:r>
          </w:p>
          <w:p w14:paraId="5DA5090F" w14:textId="2F8D072A" w:rsidR="00284271" w:rsidRPr="00CF401C" w:rsidRDefault="0027057A" w:rsidP="006B212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 xml:space="preserve">Défis : adopter une gestion adaptative de la terre communautaire, </w:t>
            </w:r>
            <w:r w:rsidR="006B212B" w:rsidRPr="00CF401C">
              <w:rPr>
                <w:rFonts w:ascii="Cambria" w:eastAsia="Times New Roman" w:hAnsi="Cambria" w:cs="Times New Roman"/>
                <w:sz w:val="20"/>
                <w:szCs w:val="20"/>
              </w:rPr>
              <w:t>incluant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les femmes</w:t>
            </w:r>
          </w:p>
        </w:tc>
        <w:tc>
          <w:tcPr>
            <w:tcW w:w="2977" w:type="dxa"/>
          </w:tcPr>
          <w:p w14:paraId="59394B50" w14:textId="6D734D03" w:rsidR="0027057A" w:rsidRPr="00CF401C" w:rsidRDefault="0027057A" w:rsidP="0027057A">
            <w:pPr>
              <w:rPr>
                <w:rFonts w:ascii="Times New Roman" w:eastAsia="Times New Roman" w:hAnsi="Times New Roman" w:cs="Times New Roman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 xml:space="preserve">Célébrez </w:t>
            </w:r>
            <w:r w:rsidR="006B212B" w:rsidRPr="00CF401C">
              <w:rPr>
                <w:rFonts w:ascii="Cambria" w:eastAsia="Times New Roman" w:hAnsi="Cambria" w:cs="Times New Roman"/>
                <w:sz w:val="20"/>
                <w:szCs w:val="20"/>
              </w:rPr>
              <w:t>la femme pastorale</w:t>
            </w:r>
          </w:p>
          <w:p w14:paraId="060B1D53" w14:textId="223AE80B" w:rsidR="0027057A" w:rsidRPr="00CF401C" w:rsidRDefault="0027057A" w:rsidP="0027057A">
            <w:pPr>
              <w:rPr>
                <w:rFonts w:ascii="Times New Roman" w:eastAsia="Times New Roman" w:hAnsi="Times New Roman" w:cs="Times New Roman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</w:p>
          <w:p w14:paraId="7370A3C9" w14:textId="35658F3F" w:rsidR="0027057A" w:rsidRPr="00CF401C" w:rsidRDefault="0027057A" w:rsidP="0027057A">
            <w:pPr>
              <w:rPr>
                <w:rFonts w:ascii="Times New Roman" w:eastAsia="Times New Roman" w:hAnsi="Times New Roman" w:cs="Times New Roman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Lutter pour l'équité </w:t>
            </w:r>
            <w:r w:rsidR="006B212B" w:rsidRPr="00CF401C">
              <w:rPr>
                <w:rFonts w:ascii="Cambria" w:eastAsia="Times New Roman" w:hAnsi="Cambria" w:cs="Times New Roman"/>
                <w:sz w:val="20"/>
                <w:szCs w:val="20"/>
              </w:rPr>
              <w:t>du genre</w:t>
            </w:r>
          </w:p>
          <w:p w14:paraId="43483D6C" w14:textId="66096D2F" w:rsidR="0027057A" w:rsidRPr="00CF401C" w:rsidRDefault="0027057A" w:rsidP="0027057A">
            <w:pPr>
              <w:rPr>
                <w:rFonts w:ascii="Times New Roman" w:eastAsia="Times New Roman" w:hAnsi="Times New Roman" w:cs="Times New Roman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</w:p>
          <w:p w14:paraId="45692530" w14:textId="67F82FD4" w:rsidR="0027057A" w:rsidRPr="00CF401C" w:rsidRDefault="0027057A" w:rsidP="0027057A">
            <w:pPr>
              <w:rPr>
                <w:rFonts w:ascii="Times New Roman" w:eastAsia="Times New Roman" w:hAnsi="Times New Roman" w:cs="Times New Roman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La vie </w:t>
            </w:r>
            <w:r w:rsidR="006B212B" w:rsidRPr="00CF401C">
              <w:rPr>
                <w:rFonts w:ascii="Cambria" w:eastAsia="Times New Roman" w:hAnsi="Cambria" w:cs="Times New Roman"/>
                <w:sz w:val="20"/>
                <w:szCs w:val="20"/>
              </w:rPr>
              <w:t>de la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6B212B" w:rsidRPr="00CF401C">
              <w:rPr>
                <w:rFonts w:ascii="Cambria" w:eastAsia="Times New Roman" w:hAnsi="Cambria" w:cs="Times New Roman"/>
                <w:sz w:val="20"/>
                <w:szCs w:val="20"/>
              </w:rPr>
              <w:t>femme pastorale</w:t>
            </w:r>
          </w:p>
          <w:p w14:paraId="6DC46AD1" w14:textId="3DA995C4" w:rsidR="0027057A" w:rsidRPr="00CF401C" w:rsidRDefault="0027057A" w:rsidP="0027057A">
            <w:pPr>
              <w:rPr>
                <w:rFonts w:ascii="Times New Roman" w:eastAsia="Times New Roman" w:hAnsi="Times New Roman" w:cs="Times New Roman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</w:p>
          <w:p w14:paraId="1F5977D7" w14:textId="49A02C6D" w:rsidR="00284271" w:rsidRPr="00CF401C" w:rsidRDefault="006B212B" w:rsidP="0027057A">
            <w:pPr>
              <w:rPr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F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emmes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pastorales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leaders </w:t>
            </w:r>
          </w:p>
          <w:p w14:paraId="46574274" w14:textId="77777777" w:rsidR="00284271" w:rsidRPr="00CF401C" w:rsidRDefault="00284271" w:rsidP="00284271">
            <w:pPr>
              <w:rPr>
                <w:sz w:val="20"/>
                <w:szCs w:val="20"/>
              </w:rPr>
            </w:pPr>
          </w:p>
          <w:p w14:paraId="1C9D43B2" w14:textId="51430B40" w:rsidR="00284271" w:rsidRPr="00CF401C" w:rsidRDefault="00284271" w:rsidP="0028427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83AB830" w14:textId="38E09476" w:rsidR="00284271" w:rsidRPr="00CF401C" w:rsidRDefault="00CF5A61" w:rsidP="00284271">
            <w:pPr>
              <w:rPr>
                <w:rFonts w:ascii="Segoe UI" w:eastAsia="Times New Roman" w:hAnsi="Segoe UI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CF401C">
              <w:rPr>
                <w:rFonts w:ascii="Segoe UI" w:eastAsia="Times New Roman" w:hAnsi="Segoe UI" w:cs="Times New Roman"/>
                <w:color w:val="212121"/>
                <w:sz w:val="20"/>
                <w:szCs w:val="20"/>
                <w:shd w:val="clear" w:color="auto" w:fill="FFFFFF"/>
              </w:rPr>
              <w:lastRenderedPageBreak/>
              <w:t xml:space="preserve">ODD </w:t>
            </w:r>
            <w:r w:rsidR="00284271" w:rsidRPr="00CF401C">
              <w:rPr>
                <w:rFonts w:ascii="Segoe UI" w:eastAsia="Times New Roman" w:hAnsi="Segoe UI" w:cs="Times New Roman"/>
                <w:color w:val="212121"/>
                <w:sz w:val="20"/>
                <w:szCs w:val="20"/>
                <w:shd w:val="clear" w:color="auto" w:fill="FFFFFF"/>
              </w:rPr>
              <w:t>5</w:t>
            </w:r>
          </w:p>
          <w:p w14:paraId="5FB8EFF0" w14:textId="5EFEEDD0" w:rsidR="00284271" w:rsidRPr="00CF401C" w:rsidRDefault="00CF5A61" w:rsidP="00284271">
            <w:pPr>
              <w:rPr>
                <w:rFonts w:ascii="Segoe UI" w:eastAsia="Times New Roman" w:hAnsi="Segoe UI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CF401C">
              <w:rPr>
                <w:rFonts w:ascii="Segoe UI" w:eastAsia="Times New Roman" w:hAnsi="Segoe UI" w:cs="Times New Roman"/>
                <w:color w:val="212121"/>
                <w:sz w:val="20"/>
                <w:szCs w:val="20"/>
                <w:shd w:val="clear" w:color="auto" w:fill="FFFFFF"/>
              </w:rPr>
              <w:t xml:space="preserve">ODD </w:t>
            </w:r>
            <w:r w:rsidR="00284271" w:rsidRPr="00CF401C">
              <w:rPr>
                <w:rFonts w:ascii="Segoe UI" w:eastAsia="Times New Roman" w:hAnsi="Segoe UI" w:cs="Times New Roman"/>
                <w:color w:val="212121"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8B03C7" w:rsidRPr="00CF401C" w14:paraId="7426E8C9" w14:textId="77777777" w:rsidTr="00B9481C">
        <w:tc>
          <w:tcPr>
            <w:tcW w:w="1277" w:type="dxa"/>
            <w:shd w:val="clear" w:color="auto" w:fill="FFFFFF" w:themeFill="background1"/>
          </w:tcPr>
          <w:p w14:paraId="770A280D" w14:textId="730CDBE9" w:rsidR="0027057A" w:rsidRPr="00CF401C" w:rsidRDefault="006B212B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lastRenderedPageBreak/>
              <w:t>Novembre</w:t>
            </w:r>
          </w:p>
          <w:p w14:paraId="5BAF6E56" w14:textId="60F78CB8" w:rsidR="0027057A" w:rsidRPr="00CF401C" w:rsidRDefault="0027057A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3E459A06" w14:textId="5F48567D" w:rsidR="00284271" w:rsidRPr="00CF401C" w:rsidRDefault="0027057A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(20 </w:t>
            </w:r>
            <w:r w:rsidR="006B212B" w:rsidRPr="00CF401C">
              <w:rPr>
                <w:sz w:val="20"/>
                <w:szCs w:val="20"/>
              </w:rPr>
              <w:t>nov.</w:t>
            </w:r>
            <w:r w:rsidRPr="00CF401C">
              <w:rPr>
                <w:sz w:val="20"/>
                <w:szCs w:val="20"/>
              </w:rPr>
              <w:t xml:space="preserve"> = Journée mondiale de l’enfance)</w:t>
            </w:r>
          </w:p>
        </w:tc>
        <w:tc>
          <w:tcPr>
            <w:tcW w:w="1647" w:type="dxa"/>
            <w:shd w:val="clear" w:color="auto" w:fill="FFFFFF" w:themeFill="background1"/>
          </w:tcPr>
          <w:p w14:paraId="0F32ACED" w14:textId="18C9BE14" w:rsidR="00284271" w:rsidRPr="00CF401C" w:rsidRDefault="0027057A" w:rsidP="00284271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Jeunesse pastorale</w:t>
            </w:r>
          </w:p>
        </w:tc>
        <w:tc>
          <w:tcPr>
            <w:tcW w:w="3739" w:type="dxa"/>
            <w:shd w:val="clear" w:color="auto" w:fill="FFFFFF" w:themeFill="background1"/>
          </w:tcPr>
          <w:p w14:paraId="1B028B27" w14:textId="4341AF5A" w:rsidR="0027057A" w:rsidRPr="00CF401C" w:rsidRDefault="0027057A" w:rsidP="0027057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Musique, art et culture </w:t>
            </w:r>
            <w:r w:rsidR="007E3A1C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de la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jeunesse</w:t>
            </w:r>
          </w:p>
          <w:p w14:paraId="4BA10FF7" w14:textId="4E6FE138" w:rsidR="0027057A" w:rsidRPr="00CF401C" w:rsidRDefault="0027057A" w:rsidP="0027057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Vision </w:t>
            </w:r>
            <w:r w:rsidR="007E3A1C" w:rsidRPr="00CF401C">
              <w:rPr>
                <w:rFonts w:ascii="Cambria" w:eastAsia="Times New Roman" w:hAnsi="Cambria" w:cs="Times New Roman"/>
                <w:sz w:val="20"/>
                <w:szCs w:val="20"/>
              </w:rPr>
              <w:t>des jeunes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et besoins de pastoralisme (participation, autonomisation)</w:t>
            </w:r>
          </w:p>
          <w:p w14:paraId="7CEE446D" w14:textId="30C8599B" w:rsidR="0027057A" w:rsidRPr="00CF401C" w:rsidRDefault="0027057A" w:rsidP="0027057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contribution des jeunes à</w:t>
            </w:r>
            <w:r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l’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économie et</w:t>
            </w:r>
            <w:r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E3A1C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>à</w:t>
            </w:r>
            <w:r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l’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environnement ; entreprenariat </w:t>
            </w:r>
            <w:r w:rsidR="007E3A1C" w:rsidRPr="00CF401C">
              <w:rPr>
                <w:rFonts w:ascii="Cambria" w:eastAsia="Times New Roman" w:hAnsi="Cambria" w:cs="Times New Roman"/>
                <w:sz w:val="20"/>
                <w:szCs w:val="20"/>
              </w:rPr>
              <w:t>des jeunes pastoraux</w:t>
            </w:r>
          </w:p>
          <w:p w14:paraId="5BC417A9" w14:textId="1E7CC2A6" w:rsidR="0027057A" w:rsidRPr="00CF401C" w:rsidRDefault="0027057A" w:rsidP="0027057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Les </w:t>
            </w:r>
            <w:r w:rsidR="007E3A1C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associations des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jeunes bergers encouragé</w:t>
            </w:r>
            <w:r w:rsidR="007E3A1C" w:rsidRPr="00CF401C">
              <w:rPr>
                <w:rFonts w:ascii="Cambria" w:eastAsia="Times New Roman" w:hAnsi="Cambria" w:cs="Times New Roman"/>
                <w:sz w:val="20"/>
                <w:szCs w:val="20"/>
              </w:rPr>
              <w:t>es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et reconnu</w:t>
            </w:r>
            <w:r w:rsidR="007E3A1C" w:rsidRPr="00CF401C">
              <w:rPr>
                <w:rFonts w:ascii="Cambria" w:eastAsia="Times New Roman" w:hAnsi="Cambria" w:cs="Times New Roman"/>
                <w:sz w:val="20"/>
                <w:szCs w:val="20"/>
              </w:rPr>
              <w:t>es</w:t>
            </w:r>
          </w:p>
          <w:p w14:paraId="0CCC9739" w14:textId="7A4C7717" w:rsidR="0027057A" w:rsidRPr="00CF401C" w:rsidRDefault="0027057A" w:rsidP="0027057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Formation professionnelle, formation spécialisée pour la jeunesse pastorale</w:t>
            </w:r>
          </w:p>
          <w:p w14:paraId="1FD21D9B" w14:textId="56550648" w:rsidR="0027057A" w:rsidRPr="00CF401C" w:rsidRDefault="0027057A" w:rsidP="0027057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Préoccupation pour les générations futures</w:t>
            </w:r>
          </w:p>
          <w:p w14:paraId="5AC68A1D" w14:textId="6E39594D" w:rsidR="0027057A" w:rsidRPr="00CF401C" w:rsidRDefault="0027057A" w:rsidP="0027057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Défis : migration inhibée et / ou inversée ; abandon des parcours ; manque </w:t>
            </w:r>
            <w:r w:rsidR="007E3A1C" w:rsidRPr="00CF401C">
              <w:rPr>
                <w:rFonts w:ascii="Cambria" w:eastAsia="Times New Roman" w:hAnsi="Cambria" w:cs="Times New Roman"/>
                <w:sz w:val="20"/>
                <w:szCs w:val="20"/>
              </w:rPr>
              <w:t>d’opportunités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pour les jeunes</w:t>
            </w:r>
          </w:p>
          <w:p w14:paraId="1F80703C" w14:textId="27F91D72" w:rsidR="00284271" w:rsidRPr="00CF401C" w:rsidRDefault="00361EB7" w:rsidP="007E3A1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>Lueurs d’espoir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>: professionnalisation de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l’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>élevage (écoles de formation et</w:t>
            </w:r>
            <w:r w:rsidR="0027057A" w:rsidRPr="00CF4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certification), rodéos et autres festivals connexes ; Innovation </w:t>
            </w:r>
            <w:r w:rsidR="007E3A1C" w:rsidRPr="00CF401C">
              <w:rPr>
                <w:rFonts w:ascii="Cambria" w:eastAsia="Times New Roman" w:hAnsi="Cambria" w:cs="Times New Roman"/>
                <w:sz w:val="20"/>
                <w:szCs w:val="20"/>
              </w:rPr>
              <w:t>/ entrepreneuriat de la jeunesse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pastorale </w:t>
            </w:r>
          </w:p>
        </w:tc>
        <w:tc>
          <w:tcPr>
            <w:tcW w:w="2977" w:type="dxa"/>
            <w:shd w:val="clear" w:color="auto" w:fill="FFFFFF" w:themeFill="background1"/>
          </w:tcPr>
          <w:p w14:paraId="369CCD55" w14:textId="1FEF5B44" w:rsidR="0027057A" w:rsidRPr="00CF401C" w:rsidRDefault="0027057A" w:rsidP="0027057A">
            <w:pPr>
              <w:rPr>
                <w:rFonts w:ascii="Times New Roman" w:eastAsia="Times New Roman" w:hAnsi="Times New Roman" w:cs="Times New Roman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Futures pastorales</w:t>
            </w:r>
          </w:p>
          <w:p w14:paraId="387E0BBF" w14:textId="07906F6B" w:rsidR="0027057A" w:rsidRPr="00CF401C" w:rsidRDefault="0027057A" w:rsidP="0027057A">
            <w:pPr>
              <w:rPr>
                <w:rFonts w:ascii="Times New Roman" w:eastAsia="Times New Roman" w:hAnsi="Times New Roman" w:cs="Times New Roman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</w:p>
          <w:p w14:paraId="56957E5E" w14:textId="5683866A" w:rsidR="0027057A" w:rsidRPr="00CF401C" w:rsidRDefault="0027057A" w:rsidP="0027057A">
            <w:pPr>
              <w:rPr>
                <w:rFonts w:ascii="Times New Roman" w:eastAsia="Times New Roman" w:hAnsi="Times New Roman" w:cs="Times New Roman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L'avenir des </w:t>
            </w:r>
            <w:r w:rsidR="00E0522D" w:rsidRPr="00CF401C">
              <w:rPr>
                <w:rFonts w:ascii="Cambria" w:eastAsia="Times New Roman" w:hAnsi="Cambria" w:cs="Times New Roman"/>
                <w:sz w:val="20"/>
                <w:szCs w:val="20"/>
              </w:rPr>
              <w:t>éleveurs pastoraux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et du pastoralisme</w:t>
            </w:r>
          </w:p>
          <w:p w14:paraId="401DD023" w14:textId="762B3B2F" w:rsidR="0027057A" w:rsidRPr="00CF401C" w:rsidRDefault="0027057A" w:rsidP="0027057A">
            <w:pPr>
              <w:rPr>
                <w:rFonts w:ascii="Times New Roman" w:eastAsia="Times New Roman" w:hAnsi="Times New Roman" w:cs="Times New Roman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</w:p>
          <w:p w14:paraId="52C6AF72" w14:textId="2B76F375" w:rsidR="0027057A" w:rsidRPr="00CF401C" w:rsidRDefault="0027057A" w:rsidP="0027057A">
            <w:pPr>
              <w:rPr>
                <w:rFonts w:ascii="Times New Roman" w:eastAsia="Times New Roman" w:hAnsi="Times New Roman" w:cs="Times New Roman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Les jeunes </w:t>
            </w:r>
            <w:r w:rsidR="007E3A1C" w:rsidRPr="00CF401C">
              <w:rPr>
                <w:rFonts w:ascii="Cambria" w:eastAsia="Times New Roman" w:hAnsi="Cambria" w:cs="Times New Roman"/>
                <w:sz w:val="20"/>
                <w:szCs w:val="20"/>
              </w:rPr>
              <w:t>pastoraux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entreprenants</w:t>
            </w:r>
          </w:p>
          <w:p w14:paraId="2B45955D" w14:textId="651E3C50" w:rsidR="0027057A" w:rsidRPr="00CF401C" w:rsidRDefault="0027057A" w:rsidP="0027057A">
            <w:pPr>
              <w:rPr>
                <w:rFonts w:ascii="Times New Roman" w:eastAsia="Times New Roman" w:hAnsi="Times New Roman" w:cs="Times New Roman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</w:p>
          <w:p w14:paraId="1D5E640C" w14:textId="1D377E96" w:rsidR="00C94213" w:rsidRPr="00CF401C" w:rsidRDefault="0027057A" w:rsidP="007E3A1C">
            <w:pPr>
              <w:rPr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Protéger la prochaine génération </w:t>
            </w:r>
            <w:r w:rsidR="007E3A1C" w:rsidRPr="00CF401C">
              <w:rPr>
                <w:rFonts w:ascii="Cambria" w:eastAsia="Times New Roman" w:hAnsi="Cambria" w:cs="Times New Roman"/>
                <w:sz w:val="20"/>
                <w:szCs w:val="20"/>
              </w:rPr>
              <w:t>d’</w:t>
            </w:r>
            <w:r w:rsidR="00E0522D" w:rsidRPr="00CF401C">
              <w:rPr>
                <w:rFonts w:ascii="Cambria" w:eastAsia="Times New Roman" w:hAnsi="Cambria" w:cs="Times New Roman"/>
                <w:sz w:val="20"/>
                <w:szCs w:val="20"/>
              </w:rPr>
              <w:t>éleveurs pastoraux</w:t>
            </w:r>
          </w:p>
        </w:tc>
        <w:tc>
          <w:tcPr>
            <w:tcW w:w="992" w:type="dxa"/>
            <w:shd w:val="clear" w:color="auto" w:fill="FFFFFF" w:themeFill="background1"/>
          </w:tcPr>
          <w:p w14:paraId="4930E751" w14:textId="77777777" w:rsidR="00284271" w:rsidRPr="00CF401C" w:rsidRDefault="00284271" w:rsidP="00284271">
            <w:pPr>
              <w:rPr>
                <w:sz w:val="20"/>
                <w:szCs w:val="20"/>
              </w:rPr>
            </w:pPr>
          </w:p>
        </w:tc>
      </w:tr>
      <w:tr w:rsidR="008B03C7" w:rsidRPr="00CF401C" w14:paraId="6DDAC216" w14:textId="77777777" w:rsidTr="00B9481C">
        <w:tc>
          <w:tcPr>
            <w:tcW w:w="1277" w:type="dxa"/>
          </w:tcPr>
          <w:p w14:paraId="3D6B451E" w14:textId="538E6885" w:rsidR="0027057A" w:rsidRPr="00CF401C" w:rsidRDefault="007E3A1C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Décembre</w:t>
            </w:r>
          </w:p>
          <w:p w14:paraId="5747768D" w14:textId="28DA2DD3" w:rsidR="0027057A" w:rsidRPr="00CF401C" w:rsidRDefault="0027057A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6B9BD337" w14:textId="4D756241" w:rsidR="0027057A" w:rsidRPr="00CF401C" w:rsidRDefault="0027057A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 </w:t>
            </w:r>
          </w:p>
          <w:p w14:paraId="3789F638" w14:textId="37155831" w:rsidR="00284271" w:rsidRPr="00CF401C" w:rsidRDefault="0027057A" w:rsidP="0027057A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>(5</w:t>
            </w:r>
            <w:r w:rsidR="007E3A1C" w:rsidRPr="00CF401C">
              <w:rPr>
                <w:sz w:val="20"/>
                <w:szCs w:val="20"/>
              </w:rPr>
              <w:t xml:space="preserve"> déc.</w:t>
            </w:r>
            <w:r w:rsidRPr="00CF401C">
              <w:rPr>
                <w:sz w:val="20"/>
                <w:szCs w:val="20"/>
              </w:rPr>
              <w:t xml:space="preserve"> = Journée mondiale des sols)</w:t>
            </w:r>
          </w:p>
        </w:tc>
        <w:tc>
          <w:tcPr>
            <w:tcW w:w="1647" w:type="dxa"/>
          </w:tcPr>
          <w:p w14:paraId="42B797B0" w14:textId="3E46E451" w:rsidR="00284271" w:rsidRPr="00CF401C" w:rsidRDefault="0027057A" w:rsidP="00A87FD7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Technologies et innovations durables pour </w:t>
            </w:r>
            <w:r w:rsidR="00A87FD7" w:rsidRPr="00CF401C">
              <w:rPr>
                <w:sz w:val="20"/>
                <w:szCs w:val="20"/>
              </w:rPr>
              <w:t>les parcours</w:t>
            </w:r>
            <w:r w:rsidRPr="00CF401C">
              <w:rPr>
                <w:sz w:val="20"/>
                <w:szCs w:val="20"/>
              </w:rPr>
              <w:t xml:space="preserve"> et les </w:t>
            </w:r>
            <w:r w:rsidR="00E0522D" w:rsidRPr="00CF401C">
              <w:rPr>
                <w:sz w:val="20"/>
                <w:szCs w:val="20"/>
              </w:rPr>
              <w:t>éleveurs pastoraux</w:t>
            </w:r>
          </w:p>
        </w:tc>
        <w:tc>
          <w:tcPr>
            <w:tcW w:w="3739" w:type="dxa"/>
          </w:tcPr>
          <w:p w14:paraId="2F1CC2C6" w14:textId="2D4ABD4D" w:rsidR="0027057A" w:rsidRPr="00CF401C" w:rsidRDefault="0027057A" w:rsidP="0027057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Restauration et amélioration des </w:t>
            </w:r>
            <w:r w:rsidR="00A87FD7" w:rsidRPr="00CF401C">
              <w:rPr>
                <w:rFonts w:ascii="Cambria" w:eastAsia="Times New Roman" w:hAnsi="Cambria" w:cs="Times New Roman"/>
                <w:sz w:val="20"/>
                <w:szCs w:val="20"/>
              </w:rPr>
              <w:t>parcours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et des prairies ; amélioration du sol</w:t>
            </w:r>
          </w:p>
          <w:p w14:paraId="7D68F32D" w14:textId="7DAC0150" w:rsidR="0027057A" w:rsidRPr="00CF401C" w:rsidRDefault="0027057A" w:rsidP="0027057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Production d'énergie renouvelable</w:t>
            </w:r>
          </w:p>
          <w:p w14:paraId="3E460FF7" w14:textId="61F7F48D" w:rsidR="0027057A" w:rsidRPr="00CF401C" w:rsidRDefault="0027057A" w:rsidP="0027057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Solutions durables </w:t>
            </w:r>
            <w:r w:rsidR="00A87FD7" w:rsidRPr="00CF401C">
              <w:rPr>
                <w:rFonts w:ascii="Cambria" w:eastAsia="Times New Roman" w:hAnsi="Cambria" w:cs="Times New Roman"/>
                <w:sz w:val="20"/>
                <w:szCs w:val="20"/>
              </w:rPr>
              <w:t>en matière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A87FD7" w:rsidRPr="00CF401C">
              <w:rPr>
                <w:rFonts w:ascii="Cambria" w:eastAsia="Times New Roman" w:hAnsi="Cambria" w:cs="Times New Roman"/>
                <w:sz w:val="20"/>
                <w:szCs w:val="20"/>
              </w:rPr>
              <w:t>d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'eau</w:t>
            </w:r>
          </w:p>
          <w:p w14:paraId="20DF5212" w14:textId="3E7750B7" w:rsidR="0027057A" w:rsidRPr="003A74A6" w:rsidRDefault="0027057A" w:rsidP="0027057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Nouvelles technologies, </w:t>
            </w:r>
            <w:r w:rsidRPr="003A74A6">
              <w:rPr>
                <w:rFonts w:ascii="Cambria" w:eastAsia="Times New Roman" w:hAnsi="Cambria" w:cs="Times New Roman"/>
                <w:sz w:val="20"/>
                <w:szCs w:val="20"/>
              </w:rPr>
              <w:t>où</w:t>
            </w:r>
            <w:r w:rsidR="003A74A6" w:rsidRPr="003A74A6">
              <w:rPr>
                <w:rFonts w:ascii="Cambria" w:eastAsia="Times New Roman" w:hAnsi="Cambria" w:cs="Times New Roman"/>
                <w:sz w:val="20"/>
                <w:szCs w:val="20"/>
              </w:rPr>
              <w:t xml:space="preserve"> à partir</w:t>
            </w:r>
            <w:r w:rsidRPr="003A74A6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A40D5B" w:rsidRPr="003A74A6">
              <w:rPr>
                <w:rFonts w:ascii="Cambria" w:eastAsia="Times New Roman" w:hAnsi="Cambria" w:cs="Times New Roman"/>
                <w:sz w:val="20"/>
                <w:szCs w:val="20"/>
              </w:rPr>
              <w:t>d’ici</w:t>
            </w:r>
            <w:r w:rsidR="008E12C0" w:rsidRPr="003A74A6">
              <w:rPr>
                <w:rFonts w:ascii="Cambria" w:eastAsia="Times New Roman" w:hAnsi="Cambria" w:cs="Times New Roman"/>
                <w:sz w:val="20"/>
                <w:szCs w:val="20"/>
              </w:rPr>
              <w:t> ?</w:t>
            </w:r>
          </w:p>
          <w:p w14:paraId="325C4020" w14:textId="4EFD05B0" w:rsidR="0027057A" w:rsidRPr="00CF401C" w:rsidRDefault="0027057A" w:rsidP="0027057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Internet et communications</w:t>
            </w:r>
          </w:p>
          <w:p w14:paraId="1814DF53" w14:textId="54FD884E" w:rsidR="0027057A" w:rsidRPr="00CF401C" w:rsidRDefault="0027057A" w:rsidP="0027057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Risque et assurance</w:t>
            </w:r>
          </w:p>
          <w:p w14:paraId="73C82281" w14:textId="7BD9CD03" w:rsidR="0027057A" w:rsidRPr="00CF401C" w:rsidRDefault="0027057A" w:rsidP="0027057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Argent mobile</w:t>
            </w:r>
          </w:p>
          <w:p w14:paraId="5FE0A745" w14:textId="6E3EA875" w:rsidR="0027057A" w:rsidRPr="00CF401C" w:rsidRDefault="0027057A" w:rsidP="0027057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Développer des programmes d'éducation et de formation qui donnent des connaissances et des compétences pour l'avenir du pastoralisme</w:t>
            </w:r>
          </w:p>
          <w:p w14:paraId="487DFE5F" w14:textId="50580AE5" w:rsidR="0027057A" w:rsidRPr="00CF401C" w:rsidRDefault="00A87FD7" w:rsidP="0027057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S’assurer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que les coûts </w:t>
            </w:r>
            <w:r w:rsidR="00C61720" w:rsidRPr="00CF401C">
              <w:rPr>
                <w:rFonts w:ascii="Cambria" w:eastAsia="Times New Roman" w:hAnsi="Cambria" w:cs="Times New Roman"/>
                <w:sz w:val="20"/>
                <w:szCs w:val="20"/>
              </w:rPr>
              <w:t>d’investissement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>et les besoins sont respectés</w:t>
            </w:r>
          </w:p>
          <w:p w14:paraId="24946977" w14:textId="049ECE65" w:rsidR="0027057A" w:rsidRPr="00CF401C" w:rsidRDefault="0027057A" w:rsidP="0027057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Développer / améliorer les </w:t>
            </w:r>
            <w:r w:rsidR="00C61720" w:rsidRPr="00CF401C">
              <w:rPr>
                <w:rFonts w:ascii="Cambria" w:eastAsia="Times New Roman" w:hAnsi="Cambria" w:cs="Times New Roman"/>
                <w:sz w:val="20"/>
                <w:szCs w:val="20"/>
              </w:rPr>
              <w:t>accords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de gouvernance</w:t>
            </w:r>
          </w:p>
          <w:p w14:paraId="1E356FB8" w14:textId="4C310A53" w:rsidR="00C94213" w:rsidRPr="00CF401C" w:rsidRDefault="0027057A" w:rsidP="0027057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Promouvoir l'innovation et la transformation pour l'avenir</w:t>
            </w:r>
          </w:p>
        </w:tc>
        <w:tc>
          <w:tcPr>
            <w:tcW w:w="2977" w:type="dxa"/>
          </w:tcPr>
          <w:p w14:paraId="1D3F4230" w14:textId="2FD5F44A" w:rsidR="0027057A" w:rsidRPr="00CF401C" w:rsidRDefault="00A87FD7" w:rsidP="0027057A">
            <w:pPr>
              <w:rPr>
                <w:rFonts w:ascii="Times New Roman" w:eastAsia="Times New Roman" w:hAnsi="Times New Roman" w:cs="Times New Roman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L’avenir des parcours et du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pastoralisme</w:t>
            </w:r>
          </w:p>
          <w:p w14:paraId="1EDAE5E2" w14:textId="05A7E78E" w:rsidR="0027057A" w:rsidRPr="00CF401C" w:rsidRDefault="0027057A" w:rsidP="0027057A">
            <w:pPr>
              <w:rPr>
                <w:rFonts w:ascii="Times New Roman" w:eastAsia="Times New Roman" w:hAnsi="Times New Roman" w:cs="Times New Roman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</w:p>
          <w:p w14:paraId="4EB1DCA7" w14:textId="725FE729" w:rsidR="0027057A" w:rsidRPr="00CF401C" w:rsidRDefault="00A87FD7" w:rsidP="0027057A">
            <w:pPr>
              <w:rPr>
                <w:rFonts w:ascii="Times New Roman" w:eastAsia="Times New Roman" w:hAnsi="Times New Roman" w:cs="Times New Roman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Les é</w:t>
            </w:r>
            <w:r w:rsidR="00074BBE" w:rsidRPr="00CF401C">
              <w:rPr>
                <w:rFonts w:ascii="Cambria" w:eastAsia="Times New Roman" w:hAnsi="Cambria" w:cs="Times New Roman"/>
                <w:sz w:val="20"/>
                <w:szCs w:val="20"/>
              </w:rPr>
              <w:t>leveurs pastoraux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combinent </w:t>
            </w:r>
            <w:proofErr w:type="spellStart"/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>low-tech</w:t>
            </w:r>
            <w:proofErr w:type="spellEnd"/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et high-tech</w:t>
            </w:r>
          </w:p>
          <w:p w14:paraId="186ACC6F" w14:textId="3BB9606A" w:rsidR="0027057A" w:rsidRPr="00CF401C" w:rsidRDefault="0027057A" w:rsidP="0027057A">
            <w:pPr>
              <w:rPr>
                <w:rFonts w:ascii="Times New Roman" w:eastAsia="Times New Roman" w:hAnsi="Times New Roman" w:cs="Times New Roman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</w:p>
          <w:p w14:paraId="030BB69F" w14:textId="1DBD2922" w:rsidR="00C860E0" w:rsidRPr="00CF401C" w:rsidRDefault="00A87FD7" w:rsidP="00A87FD7">
            <w:pPr>
              <w:rPr>
                <w:sz w:val="20"/>
                <w:szCs w:val="20"/>
              </w:rPr>
            </w:pP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De n</w:t>
            </w:r>
            <w:r w:rsidR="0027057A" w:rsidRPr="00CF401C">
              <w:rPr>
                <w:rFonts w:ascii="Cambria" w:eastAsia="Times New Roman" w:hAnsi="Cambria" w:cs="Times New Roman"/>
                <w:sz w:val="20"/>
                <w:szCs w:val="20"/>
              </w:rPr>
              <w:t xml:space="preserve">ouvelles technologies pour les </w:t>
            </w:r>
            <w:r w:rsidRPr="00CF401C">
              <w:rPr>
                <w:rFonts w:ascii="Cambria" w:eastAsia="Times New Roman" w:hAnsi="Cambria" w:cs="Times New Roman"/>
                <w:sz w:val="20"/>
                <w:szCs w:val="20"/>
              </w:rPr>
              <w:t>parcours</w:t>
            </w:r>
          </w:p>
        </w:tc>
        <w:tc>
          <w:tcPr>
            <w:tcW w:w="992" w:type="dxa"/>
          </w:tcPr>
          <w:p w14:paraId="73699DE4" w14:textId="22C23287" w:rsidR="00284271" w:rsidRPr="00CF401C" w:rsidRDefault="00CF5A61" w:rsidP="00284271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ODD </w:t>
            </w:r>
            <w:r w:rsidR="00284271" w:rsidRPr="00CF401C">
              <w:rPr>
                <w:sz w:val="20"/>
                <w:szCs w:val="20"/>
              </w:rPr>
              <w:t>9</w:t>
            </w:r>
          </w:p>
          <w:p w14:paraId="35DB3382" w14:textId="5609FBB9" w:rsidR="00284271" w:rsidRPr="00CF401C" w:rsidRDefault="00CF5A61" w:rsidP="00284271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ODD </w:t>
            </w:r>
            <w:r w:rsidR="00284271" w:rsidRPr="00CF401C">
              <w:rPr>
                <w:sz w:val="20"/>
                <w:szCs w:val="20"/>
              </w:rPr>
              <w:t>7</w:t>
            </w:r>
          </w:p>
          <w:p w14:paraId="3553E090" w14:textId="2F5B9CB0" w:rsidR="00284271" w:rsidRPr="00CF401C" w:rsidRDefault="00CF5A61" w:rsidP="00284271">
            <w:pPr>
              <w:rPr>
                <w:sz w:val="20"/>
                <w:szCs w:val="20"/>
              </w:rPr>
            </w:pPr>
            <w:r w:rsidRPr="00CF401C">
              <w:rPr>
                <w:sz w:val="20"/>
                <w:szCs w:val="20"/>
              </w:rPr>
              <w:t xml:space="preserve">ODD </w:t>
            </w:r>
            <w:r w:rsidR="00284271" w:rsidRPr="00CF401C">
              <w:rPr>
                <w:sz w:val="20"/>
                <w:szCs w:val="20"/>
              </w:rPr>
              <w:t>17</w:t>
            </w:r>
          </w:p>
        </w:tc>
      </w:tr>
    </w:tbl>
    <w:p w14:paraId="3CBDDADC" w14:textId="7580DFEA" w:rsidR="00A23E56" w:rsidRPr="00CF401C" w:rsidRDefault="00A23E56">
      <w:pPr>
        <w:rPr>
          <w:b/>
        </w:rPr>
      </w:pPr>
    </w:p>
    <w:p w14:paraId="234E29B0" w14:textId="2CFA02D1" w:rsidR="004D1325" w:rsidRPr="00CF401C" w:rsidRDefault="0027057A" w:rsidP="0027057A">
      <w:pPr>
        <w:jc w:val="both"/>
        <w:rPr>
          <w:b/>
        </w:rPr>
      </w:pPr>
      <w:r w:rsidRPr="00CF401C">
        <w:rPr>
          <w:b/>
        </w:rPr>
        <w:t xml:space="preserve">Les </w:t>
      </w:r>
      <w:r w:rsidRPr="00CF401C">
        <w:rPr>
          <w:b/>
          <w:bCs/>
        </w:rPr>
        <w:t>types d'activités</w:t>
      </w:r>
      <w:r w:rsidRPr="00CF401C">
        <w:rPr>
          <w:b/>
        </w:rPr>
        <w:t xml:space="preserve"> </w:t>
      </w:r>
      <w:r w:rsidR="00C61720" w:rsidRPr="00CF401C">
        <w:rPr>
          <w:b/>
          <w:bCs/>
        </w:rPr>
        <w:t>possibles</w:t>
      </w:r>
      <w:r w:rsidR="00C61720" w:rsidRPr="00CF401C">
        <w:rPr>
          <w:b/>
        </w:rPr>
        <w:t xml:space="preserve"> </w:t>
      </w:r>
      <w:r w:rsidRPr="00CF401C">
        <w:rPr>
          <w:b/>
          <w:bCs/>
        </w:rPr>
        <w:t>à entreprendre</w:t>
      </w:r>
      <w:r w:rsidRPr="00CF401C">
        <w:rPr>
          <w:b/>
        </w:rPr>
        <w:t xml:space="preserve"> au </w:t>
      </w:r>
      <w:r w:rsidRPr="00CF401C">
        <w:rPr>
          <w:b/>
          <w:bCs/>
        </w:rPr>
        <w:t>cours</w:t>
      </w:r>
      <w:r w:rsidRPr="00CF401C">
        <w:rPr>
          <w:b/>
        </w:rPr>
        <w:t xml:space="preserve"> de </w:t>
      </w:r>
      <w:r w:rsidR="003A74A6">
        <w:rPr>
          <w:b/>
          <w:bCs/>
        </w:rPr>
        <w:t>l’Année internationale (IYRP)</w:t>
      </w:r>
    </w:p>
    <w:p w14:paraId="7E82D695" w14:textId="77777777" w:rsidR="00022FCF" w:rsidRPr="00CF401C" w:rsidRDefault="00022FCF" w:rsidP="0027057A">
      <w:pPr>
        <w:jc w:val="both"/>
      </w:pPr>
    </w:p>
    <w:p w14:paraId="7C6F1EFE" w14:textId="4E14B2F6" w:rsidR="00022FCF" w:rsidRPr="00CF401C" w:rsidRDefault="0027057A" w:rsidP="0027057A">
      <w:pPr>
        <w:jc w:val="both"/>
        <w:rPr>
          <w:rFonts w:ascii="Calibri" w:eastAsia="Times New Roman" w:hAnsi="Calibri" w:cs="Times New Roman"/>
        </w:rPr>
      </w:pPr>
      <w:r w:rsidRPr="00CF401C">
        <w:rPr>
          <w:rFonts w:ascii="Calibri" w:eastAsia="Times New Roman" w:hAnsi="Calibri" w:cs="Times New Roman"/>
        </w:rPr>
        <w:lastRenderedPageBreak/>
        <w:t xml:space="preserve">Voici quelques exemples </w:t>
      </w:r>
      <w:r w:rsidR="00C61720" w:rsidRPr="00CF401C">
        <w:rPr>
          <w:rFonts w:ascii="Calibri" w:eastAsia="Times New Roman" w:hAnsi="Calibri" w:cs="Times New Roman"/>
        </w:rPr>
        <w:t>d’</w:t>
      </w:r>
      <w:r w:rsidRPr="00CF401C">
        <w:rPr>
          <w:rFonts w:ascii="Calibri" w:eastAsia="Times New Roman" w:hAnsi="Calibri" w:cs="Times New Roman"/>
        </w:rPr>
        <w:t xml:space="preserve">actions </w:t>
      </w:r>
      <w:r w:rsidR="00C61720" w:rsidRPr="00CF401C">
        <w:rPr>
          <w:rFonts w:ascii="Calibri" w:eastAsia="Times New Roman" w:hAnsi="Calibri" w:cs="Times New Roman"/>
        </w:rPr>
        <w:t xml:space="preserve">de proximité qui peuvent être entreprises en guise d’illustration </w:t>
      </w:r>
      <w:r w:rsidRPr="00CF401C">
        <w:rPr>
          <w:rFonts w:ascii="Calibri" w:eastAsia="Times New Roman" w:hAnsi="Calibri" w:cs="Times New Roman"/>
        </w:rPr>
        <w:t xml:space="preserve">pour une Année </w:t>
      </w:r>
      <w:r w:rsidR="000F7B38">
        <w:rPr>
          <w:rFonts w:ascii="Calibri" w:eastAsia="Times New Roman" w:hAnsi="Calibri" w:cs="Times New Roman"/>
        </w:rPr>
        <w:t>internationale des parcours et des éleveurs pastoraux</w:t>
      </w:r>
      <w:r w:rsidRPr="00CF401C">
        <w:rPr>
          <w:rFonts w:ascii="Calibri" w:eastAsia="Times New Roman" w:hAnsi="Calibri" w:cs="Times New Roman"/>
        </w:rPr>
        <w:t>. Les organisations internationales et autres partenaires mondiaux pourraient envisager d'organiser un thème au niveau mondial. Les actions au niveau national devraient être planifiées et organisées par les comités nationaux</w:t>
      </w:r>
      <w:r w:rsidR="00284271" w:rsidRPr="00CF401C">
        <w:rPr>
          <w:rFonts w:ascii="Calibri" w:eastAsia="Times New Roman" w:hAnsi="Calibri" w:cs="Times New Roman"/>
        </w:rPr>
        <w:t>.</w:t>
      </w:r>
      <w:r w:rsidRPr="00CF401C">
        <w:rPr>
          <w:rFonts w:ascii="Calibri" w:eastAsia="Times New Roman" w:hAnsi="Calibri" w:cs="Times New Roman"/>
        </w:rPr>
        <w:t xml:space="preserve"> </w:t>
      </w:r>
    </w:p>
    <w:p w14:paraId="1D34DA21" w14:textId="77777777" w:rsidR="00284271" w:rsidRPr="00CF401C" w:rsidRDefault="00284271" w:rsidP="0027057A">
      <w:pPr>
        <w:jc w:val="both"/>
        <w:rPr>
          <w:rFonts w:ascii="Calibri" w:eastAsia="Times New Roman" w:hAnsi="Calibri" w:cs="Times New Roman"/>
          <w:b/>
        </w:rPr>
      </w:pPr>
    </w:p>
    <w:p w14:paraId="27BC6463" w14:textId="5F653DC7" w:rsidR="0027057A" w:rsidRPr="00C24D1C" w:rsidRDefault="0027057A" w:rsidP="0027057A">
      <w:pPr>
        <w:numPr>
          <w:ilvl w:val="0"/>
          <w:numId w:val="2"/>
        </w:numPr>
        <w:jc w:val="both"/>
        <w:rPr>
          <w:rFonts w:ascii="Calibri" w:eastAsia="Times New Roman" w:hAnsi="Calibri" w:cs="Times New Roman"/>
          <w:color w:val="000000"/>
        </w:rPr>
      </w:pPr>
      <w:r w:rsidRPr="00CF401C">
        <w:rPr>
          <w:rFonts w:ascii="Calibri" w:eastAsia="Times New Roman" w:hAnsi="Calibri" w:cs="Times New Roman"/>
          <w:color w:val="000000"/>
        </w:rPr>
        <w:t xml:space="preserve">Événements nationaux, </w:t>
      </w:r>
      <w:r w:rsidR="00C61720" w:rsidRPr="00CF401C">
        <w:rPr>
          <w:rFonts w:ascii="Calibri" w:eastAsia="Times New Roman" w:hAnsi="Calibri" w:cs="Times New Roman"/>
          <w:color w:val="000000"/>
        </w:rPr>
        <w:t>notamment des salons</w:t>
      </w:r>
      <w:r w:rsidRPr="00C24D1C">
        <w:rPr>
          <w:rFonts w:ascii="Calibri" w:eastAsia="Times New Roman" w:hAnsi="Calibri" w:cs="Times New Roman"/>
          <w:color w:val="000000"/>
        </w:rPr>
        <w:t xml:space="preserve"> </w:t>
      </w:r>
      <w:r w:rsidR="00C61720" w:rsidRPr="00CF401C">
        <w:rPr>
          <w:rFonts w:ascii="Calibri" w:eastAsia="Times New Roman" w:hAnsi="Calibri" w:cs="Times New Roman"/>
          <w:color w:val="000000"/>
        </w:rPr>
        <w:t>présentant</w:t>
      </w:r>
      <w:r w:rsidR="00C61720" w:rsidRPr="00C24D1C">
        <w:rPr>
          <w:rFonts w:ascii="Calibri" w:eastAsia="Times New Roman" w:hAnsi="Calibri" w:cs="Times New Roman"/>
          <w:color w:val="000000"/>
        </w:rPr>
        <w:t xml:space="preserve"> </w:t>
      </w:r>
      <w:r w:rsidRPr="00C24D1C">
        <w:rPr>
          <w:rFonts w:ascii="Calibri" w:eastAsia="Times New Roman" w:hAnsi="Calibri" w:cs="Times New Roman"/>
          <w:color w:val="000000"/>
        </w:rPr>
        <w:t xml:space="preserve">les </w:t>
      </w:r>
      <w:r w:rsidRPr="00CF401C">
        <w:rPr>
          <w:rFonts w:ascii="Calibri" w:eastAsia="Times New Roman" w:hAnsi="Calibri" w:cs="Times New Roman"/>
          <w:color w:val="000000"/>
        </w:rPr>
        <w:t>systèmes pastoraux</w:t>
      </w:r>
      <w:r w:rsidRPr="00C24D1C">
        <w:rPr>
          <w:rFonts w:ascii="Calibri" w:eastAsia="Times New Roman" w:hAnsi="Calibri" w:cs="Times New Roman"/>
          <w:color w:val="000000"/>
        </w:rPr>
        <w:t xml:space="preserve"> </w:t>
      </w:r>
      <w:r w:rsidR="00C61720" w:rsidRPr="00CF401C">
        <w:rPr>
          <w:rFonts w:ascii="Calibri" w:eastAsia="Times New Roman" w:hAnsi="Calibri" w:cs="Times New Roman"/>
          <w:color w:val="000000"/>
        </w:rPr>
        <w:t>durables</w:t>
      </w:r>
      <w:r w:rsidR="00C61720" w:rsidRPr="00C24D1C">
        <w:rPr>
          <w:rFonts w:ascii="Calibri" w:eastAsia="Times New Roman" w:hAnsi="Calibri" w:cs="Times New Roman"/>
          <w:color w:val="000000"/>
        </w:rPr>
        <w:t xml:space="preserve"> à</w:t>
      </w:r>
      <w:r w:rsidRPr="00C24D1C">
        <w:rPr>
          <w:rFonts w:ascii="Calibri" w:eastAsia="Times New Roman" w:hAnsi="Calibri" w:cs="Times New Roman"/>
          <w:color w:val="000000"/>
        </w:rPr>
        <w:t xml:space="preserve"> </w:t>
      </w:r>
      <w:r w:rsidRPr="00CF401C">
        <w:rPr>
          <w:rFonts w:ascii="Calibri" w:eastAsia="Times New Roman" w:hAnsi="Calibri" w:cs="Times New Roman"/>
          <w:color w:val="000000"/>
        </w:rPr>
        <w:t xml:space="preserve">succès, </w:t>
      </w:r>
      <w:r w:rsidR="00C61720" w:rsidRPr="00C24D1C">
        <w:rPr>
          <w:rFonts w:ascii="Calibri" w:eastAsia="Times New Roman" w:hAnsi="Calibri" w:cs="Times New Roman"/>
          <w:color w:val="000000"/>
        </w:rPr>
        <w:t>l</w:t>
      </w:r>
      <w:r w:rsidRPr="00C24D1C">
        <w:rPr>
          <w:rFonts w:ascii="Calibri" w:eastAsia="Times New Roman" w:hAnsi="Calibri" w:cs="Times New Roman"/>
          <w:color w:val="000000"/>
        </w:rPr>
        <w:t xml:space="preserve">es </w:t>
      </w:r>
      <w:r w:rsidRPr="00CF401C">
        <w:rPr>
          <w:rFonts w:ascii="Calibri" w:eastAsia="Times New Roman" w:hAnsi="Calibri" w:cs="Times New Roman"/>
          <w:color w:val="000000"/>
        </w:rPr>
        <w:t>prix et</w:t>
      </w:r>
      <w:r w:rsidRPr="00C24D1C">
        <w:rPr>
          <w:rFonts w:ascii="Calibri" w:eastAsia="Times New Roman" w:hAnsi="Calibri" w:cs="Times New Roman"/>
          <w:color w:val="000000"/>
        </w:rPr>
        <w:t xml:space="preserve"> </w:t>
      </w:r>
      <w:r w:rsidR="00C61720" w:rsidRPr="00CF401C">
        <w:rPr>
          <w:rFonts w:ascii="Calibri" w:eastAsia="Times New Roman" w:hAnsi="Calibri" w:cs="Times New Roman"/>
          <w:color w:val="000000"/>
        </w:rPr>
        <w:t>décorations</w:t>
      </w:r>
      <w:r w:rsidRPr="00CF401C">
        <w:rPr>
          <w:rFonts w:ascii="Calibri" w:eastAsia="Times New Roman" w:hAnsi="Calibri" w:cs="Times New Roman"/>
          <w:color w:val="000000"/>
        </w:rPr>
        <w:t xml:space="preserve">, </w:t>
      </w:r>
      <w:r w:rsidR="00C61720" w:rsidRPr="00C24D1C">
        <w:rPr>
          <w:rFonts w:ascii="Calibri" w:eastAsia="Times New Roman" w:hAnsi="Calibri" w:cs="Times New Roman"/>
          <w:color w:val="000000"/>
        </w:rPr>
        <w:t>l</w:t>
      </w:r>
      <w:r w:rsidRPr="00C24D1C">
        <w:rPr>
          <w:rFonts w:ascii="Calibri" w:eastAsia="Times New Roman" w:hAnsi="Calibri" w:cs="Times New Roman"/>
          <w:color w:val="000000"/>
        </w:rPr>
        <w:t xml:space="preserve">es </w:t>
      </w:r>
      <w:r w:rsidRPr="00CF401C">
        <w:rPr>
          <w:rFonts w:ascii="Calibri" w:eastAsia="Times New Roman" w:hAnsi="Calibri" w:cs="Times New Roman"/>
          <w:color w:val="000000"/>
        </w:rPr>
        <w:t xml:space="preserve">foires technologiques, </w:t>
      </w:r>
      <w:r w:rsidR="00C61720" w:rsidRPr="00C24D1C">
        <w:rPr>
          <w:rFonts w:ascii="Calibri" w:eastAsia="Times New Roman" w:hAnsi="Calibri" w:cs="Times New Roman"/>
          <w:color w:val="000000"/>
        </w:rPr>
        <w:t>l</w:t>
      </w:r>
      <w:r w:rsidRPr="00C24D1C">
        <w:rPr>
          <w:rFonts w:ascii="Calibri" w:eastAsia="Times New Roman" w:hAnsi="Calibri" w:cs="Times New Roman"/>
          <w:color w:val="000000"/>
        </w:rPr>
        <w:t xml:space="preserve">es </w:t>
      </w:r>
      <w:r w:rsidR="00C61720" w:rsidRPr="00C24D1C">
        <w:rPr>
          <w:rFonts w:ascii="Calibri" w:eastAsia="Times New Roman" w:hAnsi="Calibri" w:cs="Times New Roman"/>
          <w:color w:val="000000"/>
        </w:rPr>
        <w:t xml:space="preserve">films </w:t>
      </w:r>
      <w:r w:rsidRPr="00CF401C">
        <w:rPr>
          <w:rFonts w:ascii="Calibri" w:eastAsia="Times New Roman" w:hAnsi="Calibri" w:cs="Times New Roman"/>
          <w:color w:val="000000"/>
        </w:rPr>
        <w:t xml:space="preserve">documentaires, </w:t>
      </w:r>
      <w:r w:rsidR="00C61720" w:rsidRPr="00CF401C">
        <w:rPr>
          <w:rFonts w:ascii="Calibri" w:eastAsia="Times New Roman" w:hAnsi="Calibri" w:cs="Times New Roman"/>
          <w:color w:val="000000"/>
        </w:rPr>
        <w:t>la journée du berg</w:t>
      </w:r>
      <w:r w:rsidRPr="00CF401C">
        <w:rPr>
          <w:rFonts w:ascii="Calibri" w:eastAsia="Times New Roman" w:hAnsi="Calibri" w:cs="Times New Roman"/>
          <w:color w:val="000000"/>
        </w:rPr>
        <w:t xml:space="preserve">er, </w:t>
      </w:r>
      <w:r w:rsidR="000F7B38">
        <w:rPr>
          <w:rFonts w:ascii="Calibri" w:eastAsia="Times New Roman" w:hAnsi="Calibri" w:cs="Times New Roman"/>
          <w:color w:val="000000"/>
        </w:rPr>
        <w:t xml:space="preserve">le </w:t>
      </w:r>
      <w:r w:rsidRPr="00CF401C">
        <w:rPr>
          <w:rFonts w:ascii="Calibri" w:eastAsia="Times New Roman" w:hAnsi="Calibri" w:cs="Times New Roman"/>
          <w:color w:val="000000"/>
        </w:rPr>
        <w:t xml:space="preserve">matériel </w:t>
      </w:r>
      <w:r w:rsidR="00C61720" w:rsidRPr="00CF401C">
        <w:rPr>
          <w:rFonts w:ascii="Calibri" w:eastAsia="Times New Roman" w:hAnsi="Calibri" w:cs="Times New Roman"/>
          <w:color w:val="000000"/>
        </w:rPr>
        <w:t>didactique</w:t>
      </w:r>
      <w:r w:rsidRPr="00CF401C">
        <w:rPr>
          <w:rFonts w:ascii="Calibri" w:eastAsia="Times New Roman" w:hAnsi="Calibri" w:cs="Times New Roman"/>
          <w:color w:val="000000"/>
        </w:rPr>
        <w:t>, etc.</w:t>
      </w:r>
    </w:p>
    <w:p w14:paraId="01640169" w14:textId="49FFF7AC" w:rsidR="0027057A" w:rsidRPr="00C24D1C" w:rsidRDefault="0027057A" w:rsidP="0027057A">
      <w:pPr>
        <w:numPr>
          <w:ilvl w:val="0"/>
          <w:numId w:val="2"/>
        </w:numPr>
        <w:jc w:val="both"/>
        <w:rPr>
          <w:rFonts w:ascii="Calibri" w:eastAsia="Times New Roman" w:hAnsi="Calibri" w:cs="Times New Roman"/>
          <w:color w:val="000000"/>
        </w:rPr>
      </w:pPr>
      <w:r w:rsidRPr="000F7B38">
        <w:rPr>
          <w:rFonts w:ascii="Calibri" w:eastAsia="Times New Roman" w:hAnsi="Calibri" w:cs="Times New Roman"/>
          <w:color w:val="000000"/>
        </w:rPr>
        <w:t xml:space="preserve">Congrès </w:t>
      </w:r>
      <w:r w:rsidR="007666F2" w:rsidRPr="000F7B38">
        <w:rPr>
          <w:rFonts w:ascii="Calibri" w:eastAsia="Times New Roman" w:hAnsi="Calibri" w:cs="Times New Roman"/>
          <w:color w:val="000000"/>
        </w:rPr>
        <w:t>internationaux</w:t>
      </w:r>
      <w:r w:rsidRPr="000F7B38">
        <w:rPr>
          <w:rFonts w:ascii="Calibri" w:eastAsia="Times New Roman" w:hAnsi="Calibri" w:cs="Times New Roman"/>
          <w:color w:val="000000"/>
        </w:rPr>
        <w:t xml:space="preserve"> conjoint</w:t>
      </w:r>
      <w:r w:rsidR="007666F2" w:rsidRPr="000F7B38">
        <w:rPr>
          <w:rFonts w:ascii="Calibri" w:eastAsia="Times New Roman" w:hAnsi="Calibri" w:cs="Times New Roman"/>
          <w:color w:val="000000"/>
        </w:rPr>
        <w:t>s</w:t>
      </w:r>
      <w:r w:rsidRPr="000F7B38">
        <w:rPr>
          <w:rFonts w:ascii="Calibri" w:eastAsia="Times New Roman" w:hAnsi="Calibri" w:cs="Times New Roman"/>
          <w:color w:val="000000"/>
        </w:rPr>
        <w:t xml:space="preserve"> </w:t>
      </w:r>
      <w:r w:rsidR="007666F2" w:rsidRPr="000F7B38">
        <w:rPr>
          <w:rFonts w:ascii="Calibri" w:eastAsia="Times New Roman" w:hAnsi="Calibri" w:cs="Times New Roman"/>
          <w:color w:val="000000"/>
        </w:rPr>
        <w:t>sur les</w:t>
      </w:r>
      <w:r w:rsidRPr="000F7B38">
        <w:rPr>
          <w:rFonts w:ascii="Calibri" w:eastAsia="Times New Roman" w:hAnsi="Calibri" w:cs="Times New Roman"/>
          <w:color w:val="000000"/>
        </w:rPr>
        <w:t xml:space="preserve"> </w:t>
      </w:r>
      <w:r w:rsidR="007666F2" w:rsidRPr="000F7B38">
        <w:rPr>
          <w:rFonts w:ascii="Calibri" w:eastAsia="Times New Roman" w:hAnsi="Calibri" w:cs="Times New Roman"/>
          <w:color w:val="000000"/>
        </w:rPr>
        <w:t xml:space="preserve">prairies et les </w:t>
      </w:r>
      <w:r w:rsidR="003B059E" w:rsidRPr="000F7B38">
        <w:rPr>
          <w:rFonts w:ascii="Calibri" w:eastAsia="Times New Roman" w:hAnsi="Calibri" w:cs="Times New Roman"/>
          <w:color w:val="000000"/>
        </w:rPr>
        <w:t>parcours</w:t>
      </w:r>
      <w:r w:rsidRPr="000F7B38">
        <w:rPr>
          <w:rFonts w:ascii="Calibri" w:eastAsia="Times New Roman" w:hAnsi="Calibri" w:cs="Times New Roman"/>
          <w:color w:val="000000"/>
        </w:rPr>
        <w:t xml:space="preserve"> </w:t>
      </w:r>
      <w:r w:rsidR="003B059E" w:rsidRPr="000F7B38">
        <w:rPr>
          <w:rFonts w:ascii="Calibri" w:eastAsia="Times New Roman" w:hAnsi="Calibri" w:cs="Times New Roman"/>
          <w:color w:val="000000"/>
        </w:rPr>
        <w:t xml:space="preserve">afin de prendre en considération </w:t>
      </w:r>
      <w:r w:rsidRPr="000F7B38">
        <w:rPr>
          <w:rFonts w:ascii="Calibri" w:eastAsia="Times New Roman" w:hAnsi="Calibri" w:cs="Times New Roman"/>
          <w:color w:val="000000"/>
        </w:rPr>
        <w:t xml:space="preserve">la science et le savoir </w:t>
      </w:r>
      <w:r w:rsidR="003B059E" w:rsidRPr="000F7B38">
        <w:rPr>
          <w:rFonts w:ascii="Calibri" w:eastAsia="Times New Roman" w:hAnsi="Calibri" w:cs="Times New Roman"/>
          <w:color w:val="000000"/>
        </w:rPr>
        <w:t xml:space="preserve">de pointe </w:t>
      </w:r>
      <w:r w:rsidR="007666F2" w:rsidRPr="000F7B38">
        <w:rPr>
          <w:rFonts w:ascii="Calibri" w:eastAsia="Times New Roman" w:hAnsi="Calibri" w:cs="Times New Roman"/>
          <w:color w:val="000000"/>
        </w:rPr>
        <w:t>relatif</w:t>
      </w:r>
      <w:r w:rsidR="000F7B38" w:rsidRPr="000F7B38">
        <w:rPr>
          <w:rFonts w:ascii="Calibri" w:eastAsia="Times New Roman" w:hAnsi="Calibri" w:cs="Times New Roman"/>
          <w:color w:val="000000"/>
        </w:rPr>
        <w:t>s</w:t>
      </w:r>
      <w:r w:rsidR="007666F2" w:rsidRPr="000F7B38">
        <w:rPr>
          <w:rFonts w:ascii="Calibri" w:eastAsia="Times New Roman" w:hAnsi="Calibri" w:cs="Times New Roman"/>
          <w:color w:val="000000"/>
        </w:rPr>
        <w:t xml:space="preserve"> aux</w:t>
      </w:r>
      <w:r w:rsidRPr="000F7B38">
        <w:rPr>
          <w:rFonts w:ascii="Calibri" w:eastAsia="Times New Roman" w:hAnsi="Calibri" w:cs="Times New Roman"/>
          <w:color w:val="000000"/>
        </w:rPr>
        <w:t xml:space="preserve"> </w:t>
      </w:r>
      <w:r w:rsidR="003B059E" w:rsidRPr="000F7B38">
        <w:rPr>
          <w:rFonts w:ascii="Calibri" w:eastAsia="Times New Roman" w:hAnsi="Calibri" w:cs="Times New Roman"/>
          <w:color w:val="000000"/>
        </w:rPr>
        <w:t>parcours</w:t>
      </w:r>
      <w:r w:rsidRPr="000F7B38">
        <w:rPr>
          <w:rFonts w:ascii="Calibri" w:eastAsia="Times New Roman" w:hAnsi="Calibri" w:cs="Times New Roman"/>
          <w:color w:val="000000"/>
        </w:rPr>
        <w:t xml:space="preserve"> et </w:t>
      </w:r>
      <w:r w:rsidR="007666F2" w:rsidRPr="000F7B38">
        <w:rPr>
          <w:rFonts w:ascii="Calibri" w:eastAsia="Times New Roman" w:hAnsi="Calibri" w:cs="Times New Roman"/>
          <w:color w:val="000000"/>
        </w:rPr>
        <w:t>aux</w:t>
      </w:r>
      <w:r w:rsidRPr="000F7B38">
        <w:rPr>
          <w:rFonts w:ascii="Calibri" w:eastAsia="Times New Roman" w:hAnsi="Calibri" w:cs="Times New Roman"/>
          <w:color w:val="000000"/>
        </w:rPr>
        <w:t xml:space="preserve"> </w:t>
      </w:r>
      <w:r w:rsidR="00E0522D" w:rsidRPr="000F7B38">
        <w:rPr>
          <w:rFonts w:ascii="Calibri" w:eastAsia="Times New Roman" w:hAnsi="Calibri" w:cs="Times New Roman"/>
          <w:color w:val="000000"/>
        </w:rPr>
        <w:t>éleveurs pastoraux</w:t>
      </w:r>
    </w:p>
    <w:p w14:paraId="7496CBA5" w14:textId="76BFF616" w:rsidR="0027057A" w:rsidRPr="00C24D1C" w:rsidRDefault="0027057A" w:rsidP="0027057A">
      <w:pPr>
        <w:numPr>
          <w:ilvl w:val="0"/>
          <w:numId w:val="2"/>
        </w:numPr>
        <w:jc w:val="both"/>
        <w:rPr>
          <w:rFonts w:ascii="Calibri" w:eastAsia="Times New Roman" w:hAnsi="Calibri" w:cs="Times New Roman"/>
          <w:color w:val="000000"/>
        </w:rPr>
      </w:pPr>
      <w:r w:rsidRPr="00CF401C">
        <w:rPr>
          <w:rFonts w:ascii="Calibri" w:eastAsia="Times New Roman" w:hAnsi="Calibri" w:cs="Times New Roman"/>
          <w:color w:val="000000"/>
        </w:rPr>
        <w:t>Lancement d'actions visant à mettre en œuvre les recommandations d</w:t>
      </w:r>
      <w:r w:rsidR="003B75B7" w:rsidRPr="00CF401C">
        <w:rPr>
          <w:rFonts w:ascii="Calibri" w:eastAsia="Times New Roman" w:hAnsi="Calibri" w:cs="Times New Roman"/>
          <w:color w:val="000000"/>
        </w:rPr>
        <w:t>u</w:t>
      </w:r>
      <w:r w:rsidRPr="00CF401C">
        <w:rPr>
          <w:rFonts w:ascii="Calibri" w:eastAsia="Times New Roman" w:hAnsi="Calibri" w:cs="Times New Roman"/>
          <w:color w:val="000000"/>
        </w:rPr>
        <w:t xml:space="preserve"> </w:t>
      </w:r>
      <w:r w:rsidR="003B75B7" w:rsidRPr="00CF401C">
        <w:rPr>
          <w:rFonts w:ascii="Calibri" w:eastAsia="Times New Roman" w:hAnsi="Calibri" w:cs="Times New Roman"/>
          <w:color w:val="000000"/>
        </w:rPr>
        <w:t xml:space="preserve">PNUE sur l'évaluation </w:t>
      </w:r>
      <w:r w:rsidRPr="00CF401C">
        <w:rPr>
          <w:rFonts w:ascii="Calibri" w:eastAsia="Times New Roman" w:hAnsi="Calibri" w:cs="Times New Roman"/>
          <w:color w:val="000000"/>
        </w:rPr>
        <w:t xml:space="preserve">globale / </w:t>
      </w:r>
      <w:r w:rsidR="003B75B7" w:rsidRPr="00CF401C">
        <w:rPr>
          <w:rFonts w:ascii="Calibri" w:eastAsia="Times New Roman" w:hAnsi="Calibri" w:cs="Times New Roman"/>
          <w:color w:val="000000"/>
        </w:rPr>
        <w:t>l'analyse des insuffisances</w:t>
      </w:r>
      <w:r w:rsidRPr="00CF401C">
        <w:rPr>
          <w:rFonts w:ascii="Calibri" w:eastAsia="Times New Roman" w:hAnsi="Calibri" w:cs="Times New Roman"/>
          <w:color w:val="000000"/>
        </w:rPr>
        <w:t xml:space="preserve"> sur les </w:t>
      </w:r>
      <w:r w:rsidR="003B75B7" w:rsidRPr="00CF401C">
        <w:rPr>
          <w:rFonts w:ascii="Calibri" w:eastAsia="Times New Roman" w:hAnsi="Calibri" w:cs="Times New Roman"/>
          <w:color w:val="000000"/>
        </w:rPr>
        <w:t>parcours</w:t>
      </w:r>
      <w:r w:rsidRPr="00CF401C">
        <w:rPr>
          <w:rFonts w:ascii="Calibri" w:eastAsia="Times New Roman" w:hAnsi="Calibri" w:cs="Times New Roman"/>
          <w:color w:val="000000"/>
        </w:rPr>
        <w:t xml:space="preserve"> et les </w:t>
      </w:r>
      <w:r w:rsidR="00E0522D" w:rsidRPr="00CF401C">
        <w:rPr>
          <w:rFonts w:ascii="Calibri" w:eastAsia="Times New Roman" w:hAnsi="Calibri" w:cs="Times New Roman"/>
          <w:color w:val="000000"/>
        </w:rPr>
        <w:t>éleveurs pastoraux</w:t>
      </w:r>
    </w:p>
    <w:p w14:paraId="580F631D" w14:textId="7AACD56A" w:rsidR="0027057A" w:rsidRPr="00C24D1C" w:rsidRDefault="003B75B7" w:rsidP="0027057A">
      <w:pPr>
        <w:numPr>
          <w:ilvl w:val="0"/>
          <w:numId w:val="2"/>
        </w:numPr>
        <w:jc w:val="both"/>
        <w:rPr>
          <w:rFonts w:ascii="Calibri" w:eastAsia="Times New Roman" w:hAnsi="Calibri" w:cs="Times New Roman"/>
          <w:color w:val="000000"/>
        </w:rPr>
      </w:pPr>
      <w:r w:rsidRPr="00CF401C">
        <w:rPr>
          <w:rFonts w:ascii="Calibri" w:eastAsia="Times New Roman" w:hAnsi="Calibri" w:cs="Times New Roman"/>
          <w:color w:val="000000"/>
        </w:rPr>
        <w:t>Campagne</w:t>
      </w:r>
      <w:r w:rsidR="0027057A" w:rsidRPr="00C24D1C">
        <w:rPr>
          <w:rFonts w:ascii="Calibri" w:eastAsia="Times New Roman" w:hAnsi="Calibri" w:cs="Times New Roman"/>
          <w:color w:val="000000"/>
        </w:rPr>
        <w:t xml:space="preserve"> dans </w:t>
      </w:r>
      <w:r w:rsidR="0027057A" w:rsidRPr="00CF401C">
        <w:rPr>
          <w:rFonts w:ascii="Calibri" w:eastAsia="Times New Roman" w:hAnsi="Calibri" w:cs="Times New Roman"/>
          <w:color w:val="000000"/>
        </w:rPr>
        <w:t>les médias</w:t>
      </w:r>
      <w:r w:rsidR="0027057A" w:rsidRPr="00C24D1C">
        <w:rPr>
          <w:rFonts w:ascii="Calibri" w:eastAsia="Times New Roman" w:hAnsi="Calibri" w:cs="Times New Roman"/>
          <w:color w:val="000000"/>
        </w:rPr>
        <w:t xml:space="preserve"> </w:t>
      </w:r>
      <w:r w:rsidR="0027057A" w:rsidRPr="00CF401C">
        <w:rPr>
          <w:rFonts w:ascii="Calibri" w:eastAsia="Times New Roman" w:hAnsi="Calibri" w:cs="Times New Roman"/>
          <w:color w:val="000000"/>
        </w:rPr>
        <w:t>sociaux</w:t>
      </w:r>
      <w:r w:rsidR="0027057A" w:rsidRPr="00C24D1C">
        <w:rPr>
          <w:rFonts w:ascii="Calibri" w:eastAsia="Times New Roman" w:hAnsi="Calibri" w:cs="Times New Roman"/>
          <w:color w:val="000000"/>
        </w:rPr>
        <w:t xml:space="preserve"> </w:t>
      </w:r>
      <w:r w:rsidR="0027057A" w:rsidRPr="00CF401C">
        <w:rPr>
          <w:rFonts w:ascii="Calibri" w:eastAsia="Times New Roman" w:hAnsi="Calibri" w:cs="Times New Roman"/>
          <w:color w:val="000000"/>
        </w:rPr>
        <w:t xml:space="preserve">et </w:t>
      </w:r>
      <w:r w:rsidRPr="00CF401C">
        <w:rPr>
          <w:rFonts w:ascii="Calibri" w:eastAsia="Times New Roman" w:hAnsi="Calibri" w:cs="Times New Roman"/>
          <w:color w:val="000000"/>
        </w:rPr>
        <w:t xml:space="preserve">productions </w:t>
      </w:r>
      <w:r w:rsidR="0027057A" w:rsidRPr="00CF401C">
        <w:rPr>
          <w:rFonts w:ascii="Calibri" w:eastAsia="Times New Roman" w:hAnsi="Calibri" w:cs="Times New Roman"/>
          <w:color w:val="000000"/>
        </w:rPr>
        <w:t>vidéo</w:t>
      </w:r>
      <w:r w:rsidRPr="00CF401C">
        <w:rPr>
          <w:rFonts w:ascii="Calibri" w:eastAsia="Times New Roman" w:hAnsi="Calibri" w:cs="Times New Roman"/>
          <w:color w:val="000000"/>
        </w:rPr>
        <w:t>s</w:t>
      </w:r>
      <w:r w:rsidR="0027057A" w:rsidRPr="00CF401C">
        <w:rPr>
          <w:rFonts w:ascii="Calibri" w:eastAsia="Times New Roman" w:hAnsi="Calibri" w:cs="Times New Roman"/>
          <w:color w:val="000000"/>
        </w:rPr>
        <w:t xml:space="preserve"> pour sensibiliser</w:t>
      </w:r>
      <w:r w:rsidR="0027057A" w:rsidRPr="00C24D1C">
        <w:rPr>
          <w:rFonts w:ascii="Calibri" w:eastAsia="Times New Roman" w:hAnsi="Calibri" w:cs="Times New Roman"/>
          <w:color w:val="000000"/>
        </w:rPr>
        <w:t xml:space="preserve"> les </w:t>
      </w:r>
      <w:r w:rsidR="0027057A" w:rsidRPr="00CF401C">
        <w:rPr>
          <w:rFonts w:ascii="Calibri" w:eastAsia="Times New Roman" w:hAnsi="Calibri" w:cs="Times New Roman"/>
          <w:color w:val="000000"/>
        </w:rPr>
        <w:t xml:space="preserve">producteurs, </w:t>
      </w:r>
      <w:r w:rsidR="0027057A" w:rsidRPr="00C24D1C">
        <w:rPr>
          <w:rFonts w:ascii="Calibri" w:eastAsia="Times New Roman" w:hAnsi="Calibri" w:cs="Times New Roman"/>
          <w:color w:val="000000"/>
        </w:rPr>
        <w:t xml:space="preserve">les </w:t>
      </w:r>
      <w:r w:rsidR="0027057A" w:rsidRPr="00CF401C">
        <w:rPr>
          <w:rFonts w:ascii="Calibri" w:eastAsia="Times New Roman" w:hAnsi="Calibri" w:cs="Times New Roman"/>
          <w:color w:val="000000"/>
        </w:rPr>
        <w:t>consommateurs et</w:t>
      </w:r>
      <w:r w:rsidR="0027057A" w:rsidRPr="00C24D1C">
        <w:rPr>
          <w:rFonts w:ascii="Calibri" w:eastAsia="Times New Roman" w:hAnsi="Calibri" w:cs="Times New Roman"/>
          <w:color w:val="000000"/>
        </w:rPr>
        <w:t xml:space="preserve"> les </w:t>
      </w:r>
      <w:r w:rsidR="0027057A" w:rsidRPr="00CF401C">
        <w:rPr>
          <w:rFonts w:ascii="Calibri" w:eastAsia="Times New Roman" w:hAnsi="Calibri" w:cs="Times New Roman"/>
          <w:color w:val="000000"/>
        </w:rPr>
        <w:t>décideurs dans les pays développés et</w:t>
      </w:r>
      <w:r w:rsidR="0027057A" w:rsidRPr="00C24D1C">
        <w:rPr>
          <w:rFonts w:ascii="Calibri" w:eastAsia="Times New Roman" w:hAnsi="Calibri" w:cs="Times New Roman"/>
          <w:color w:val="000000"/>
        </w:rPr>
        <w:t xml:space="preserve"> en </w:t>
      </w:r>
      <w:r w:rsidR="000F7B38" w:rsidRPr="00C24D1C">
        <w:rPr>
          <w:rFonts w:ascii="Calibri" w:eastAsia="Times New Roman" w:hAnsi="Calibri" w:cs="Times New Roman"/>
          <w:color w:val="000000"/>
        </w:rPr>
        <w:t xml:space="preserve">voie de </w:t>
      </w:r>
      <w:r w:rsidR="0027057A" w:rsidRPr="00CF401C">
        <w:rPr>
          <w:rFonts w:ascii="Calibri" w:eastAsia="Times New Roman" w:hAnsi="Calibri" w:cs="Times New Roman"/>
          <w:color w:val="000000"/>
        </w:rPr>
        <w:t>développement</w:t>
      </w:r>
    </w:p>
    <w:p w14:paraId="615A43BF" w14:textId="5A5361FE" w:rsidR="0027057A" w:rsidRPr="00C24D1C" w:rsidRDefault="000F7B38" w:rsidP="0027057A">
      <w:pPr>
        <w:numPr>
          <w:ilvl w:val="0"/>
          <w:numId w:val="2"/>
        </w:numPr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</w:t>
      </w:r>
      <w:r w:rsidR="0027057A" w:rsidRPr="00CF401C">
        <w:rPr>
          <w:rFonts w:ascii="Calibri" w:eastAsia="Times New Roman" w:hAnsi="Calibri" w:cs="Times New Roman"/>
          <w:color w:val="000000"/>
        </w:rPr>
        <w:t xml:space="preserve">es articles dans le </w:t>
      </w:r>
      <w:r w:rsidR="003B75B7" w:rsidRPr="00CF401C">
        <w:rPr>
          <w:rFonts w:ascii="Calibri" w:eastAsia="Times New Roman" w:hAnsi="Calibri" w:cs="Times New Roman"/>
          <w:color w:val="000000"/>
        </w:rPr>
        <w:t>Times</w:t>
      </w:r>
      <w:r w:rsidR="0027057A" w:rsidRPr="00CF401C">
        <w:rPr>
          <w:rFonts w:ascii="Calibri" w:eastAsia="Times New Roman" w:hAnsi="Calibri" w:cs="Times New Roman"/>
          <w:color w:val="000000"/>
        </w:rPr>
        <w:t xml:space="preserve">, People, </w:t>
      </w:r>
      <w:proofErr w:type="spellStart"/>
      <w:r w:rsidR="0027057A" w:rsidRPr="00CF401C">
        <w:rPr>
          <w:rFonts w:ascii="Calibri" w:eastAsia="Times New Roman" w:hAnsi="Calibri" w:cs="Times New Roman"/>
          <w:color w:val="000000"/>
        </w:rPr>
        <w:t>Readers</w:t>
      </w:r>
      <w:proofErr w:type="spellEnd"/>
      <w:r w:rsidR="0027057A" w:rsidRPr="00CF401C">
        <w:rPr>
          <w:rFonts w:ascii="Calibri" w:eastAsia="Times New Roman" w:hAnsi="Calibri" w:cs="Times New Roman"/>
          <w:color w:val="000000"/>
        </w:rPr>
        <w:t xml:space="preserve"> Digest, National Geographic, </w:t>
      </w:r>
      <w:proofErr w:type="spellStart"/>
      <w:r w:rsidR="0027057A" w:rsidRPr="00CF401C">
        <w:rPr>
          <w:rFonts w:ascii="Calibri" w:eastAsia="Times New Roman" w:hAnsi="Calibri" w:cs="Times New Roman"/>
          <w:color w:val="000000"/>
        </w:rPr>
        <w:t>Smithsonian</w:t>
      </w:r>
      <w:proofErr w:type="spellEnd"/>
      <w:r w:rsidR="0027057A" w:rsidRPr="00CF401C">
        <w:rPr>
          <w:rFonts w:ascii="Calibri" w:eastAsia="Times New Roman" w:hAnsi="Calibri" w:cs="Times New Roman"/>
          <w:color w:val="000000"/>
        </w:rPr>
        <w:t xml:space="preserve">, Rolling Stone, </w:t>
      </w:r>
      <w:proofErr w:type="spellStart"/>
      <w:r w:rsidR="0027057A" w:rsidRPr="00CF401C">
        <w:rPr>
          <w:rFonts w:ascii="Calibri" w:eastAsia="Times New Roman" w:hAnsi="Calibri" w:cs="Times New Roman"/>
          <w:color w:val="000000"/>
        </w:rPr>
        <w:t>Popular</w:t>
      </w:r>
      <w:proofErr w:type="spellEnd"/>
      <w:r w:rsidR="0027057A" w:rsidRPr="00CF401C">
        <w:rPr>
          <w:rFonts w:ascii="Calibri" w:eastAsia="Times New Roman" w:hAnsi="Calibri" w:cs="Times New Roman"/>
          <w:color w:val="000000"/>
        </w:rPr>
        <w:t xml:space="preserve"> Science, et les magazines internationaux qui expliquent </w:t>
      </w:r>
      <w:r w:rsidR="003B75B7" w:rsidRPr="00CF401C">
        <w:rPr>
          <w:rFonts w:ascii="Calibri" w:eastAsia="Times New Roman" w:hAnsi="Calibri" w:cs="Times New Roman"/>
          <w:color w:val="000000"/>
        </w:rPr>
        <w:t>ce qu’est</w:t>
      </w:r>
      <w:r w:rsidR="0027057A" w:rsidRPr="00CF401C">
        <w:rPr>
          <w:rFonts w:ascii="Calibri" w:eastAsia="Times New Roman" w:hAnsi="Calibri" w:cs="Times New Roman"/>
          <w:color w:val="000000"/>
        </w:rPr>
        <w:t xml:space="preserve"> </w:t>
      </w:r>
      <w:r w:rsidR="003B75B7" w:rsidRPr="00CF401C">
        <w:rPr>
          <w:rFonts w:ascii="Calibri" w:eastAsia="Times New Roman" w:hAnsi="Calibri" w:cs="Times New Roman"/>
          <w:color w:val="000000"/>
        </w:rPr>
        <w:t>un</w:t>
      </w:r>
      <w:r w:rsidR="00D522EE" w:rsidRPr="00CF401C">
        <w:rPr>
          <w:rFonts w:ascii="Calibri" w:eastAsia="Times New Roman" w:hAnsi="Calibri" w:cs="Times New Roman"/>
          <w:color w:val="000000"/>
        </w:rPr>
        <w:t xml:space="preserve"> parcours</w:t>
      </w:r>
      <w:r w:rsidR="0027057A" w:rsidRPr="00CF401C">
        <w:rPr>
          <w:rFonts w:ascii="Calibri" w:eastAsia="Times New Roman" w:hAnsi="Calibri" w:cs="Times New Roman"/>
          <w:color w:val="000000"/>
        </w:rPr>
        <w:t xml:space="preserve"> et ce que font les </w:t>
      </w:r>
      <w:r w:rsidR="00E0522D" w:rsidRPr="00CF401C">
        <w:rPr>
          <w:rFonts w:ascii="Calibri" w:eastAsia="Times New Roman" w:hAnsi="Calibri" w:cs="Times New Roman"/>
          <w:color w:val="000000"/>
        </w:rPr>
        <w:t>éleveurs pastoraux</w:t>
      </w:r>
    </w:p>
    <w:p w14:paraId="5EE5EC06" w14:textId="6F476B28" w:rsidR="0027057A" w:rsidRPr="00C24D1C" w:rsidRDefault="003B75B7" w:rsidP="0027057A">
      <w:pPr>
        <w:numPr>
          <w:ilvl w:val="0"/>
          <w:numId w:val="2"/>
        </w:numPr>
        <w:jc w:val="both"/>
        <w:rPr>
          <w:rFonts w:ascii="Calibri" w:eastAsia="Times New Roman" w:hAnsi="Calibri" w:cs="Times New Roman"/>
          <w:color w:val="000000"/>
        </w:rPr>
      </w:pPr>
      <w:r w:rsidRPr="00CF401C">
        <w:rPr>
          <w:rFonts w:ascii="Calibri" w:eastAsia="Times New Roman" w:hAnsi="Calibri" w:cs="Times New Roman"/>
          <w:color w:val="000000"/>
        </w:rPr>
        <w:t>Rencontres</w:t>
      </w:r>
      <w:r w:rsidR="0027057A" w:rsidRPr="00CF401C">
        <w:rPr>
          <w:rFonts w:ascii="Calibri" w:eastAsia="Times New Roman" w:hAnsi="Calibri" w:cs="Times New Roman"/>
          <w:color w:val="000000"/>
        </w:rPr>
        <w:t xml:space="preserve"> pastorales parrainées par </w:t>
      </w:r>
      <w:r w:rsidR="0027057A" w:rsidRPr="00C24D1C">
        <w:rPr>
          <w:rFonts w:ascii="Calibri" w:eastAsia="Times New Roman" w:hAnsi="Calibri" w:cs="Times New Roman"/>
          <w:color w:val="000000"/>
        </w:rPr>
        <w:t xml:space="preserve">l'Initiative mondiale pour </w:t>
      </w:r>
      <w:r w:rsidR="007666F2" w:rsidRPr="00C24D1C">
        <w:rPr>
          <w:rFonts w:ascii="Calibri" w:eastAsia="Times New Roman" w:hAnsi="Calibri" w:cs="Times New Roman"/>
          <w:color w:val="000000"/>
        </w:rPr>
        <w:t>un</w:t>
      </w:r>
      <w:r w:rsidR="0027057A" w:rsidRPr="00C24D1C">
        <w:rPr>
          <w:rFonts w:ascii="Calibri" w:eastAsia="Times New Roman" w:hAnsi="Calibri" w:cs="Times New Roman"/>
          <w:color w:val="000000"/>
        </w:rPr>
        <w:t xml:space="preserve"> pastoralisme durable (WISP) et le Centre de</w:t>
      </w:r>
      <w:r w:rsidR="007666F2" w:rsidRPr="00C24D1C">
        <w:rPr>
          <w:rFonts w:ascii="Calibri" w:eastAsia="Times New Roman" w:hAnsi="Calibri" w:cs="Times New Roman"/>
          <w:color w:val="000000"/>
        </w:rPr>
        <w:t>s</w:t>
      </w:r>
      <w:r w:rsidR="0027057A" w:rsidRPr="00C24D1C">
        <w:rPr>
          <w:rFonts w:ascii="Calibri" w:eastAsia="Times New Roman" w:hAnsi="Calibri" w:cs="Times New Roman"/>
          <w:color w:val="000000"/>
        </w:rPr>
        <w:t xml:space="preserve"> connaissances </w:t>
      </w:r>
      <w:r w:rsidR="007666F2" w:rsidRPr="00C24D1C">
        <w:rPr>
          <w:rFonts w:ascii="Calibri" w:eastAsia="Times New Roman" w:hAnsi="Calibri" w:cs="Times New Roman"/>
          <w:color w:val="000000"/>
        </w:rPr>
        <w:t>pastorales</w:t>
      </w:r>
      <w:r w:rsidR="0027057A" w:rsidRPr="00C24D1C">
        <w:rPr>
          <w:rFonts w:ascii="Calibri" w:eastAsia="Times New Roman" w:hAnsi="Calibri" w:cs="Times New Roman"/>
          <w:color w:val="000000"/>
        </w:rPr>
        <w:t xml:space="preserve"> de la FAO</w:t>
      </w:r>
      <w:r w:rsidR="0027057A" w:rsidRPr="00CF401C">
        <w:rPr>
          <w:rFonts w:ascii="Calibri" w:eastAsia="Times New Roman" w:hAnsi="Calibri" w:cs="Times New Roman"/>
          <w:color w:val="000000"/>
        </w:rPr>
        <w:t xml:space="preserve"> pour partager les connaissances locales et mettre au point des solutions pratiques</w:t>
      </w:r>
    </w:p>
    <w:p w14:paraId="359C82C3" w14:textId="253F6FCF" w:rsidR="0027057A" w:rsidRPr="00C24D1C" w:rsidRDefault="0027057A" w:rsidP="0027057A">
      <w:pPr>
        <w:numPr>
          <w:ilvl w:val="0"/>
          <w:numId w:val="2"/>
        </w:numPr>
        <w:jc w:val="both"/>
        <w:rPr>
          <w:rFonts w:ascii="Calibri" w:eastAsia="Times New Roman" w:hAnsi="Calibri" w:cs="Times New Roman"/>
          <w:color w:val="000000"/>
        </w:rPr>
      </w:pPr>
      <w:r w:rsidRPr="00CF401C">
        <w:rPr>
          <w:rFonts w:ascii="Calibri" w:eastAsia="Times New Roman" w:hAnsi="Calibri" w:cs="Times New Roman"/>
          <w:color w:val="000000"/>
        </w:rPr>
        <w:t>Une conférence internationale sur les objectifs de développement durable et leur</w:t>
      </w:r>
      <w:r w:rsidR="00C24D1C">
        <w:rPr>
          <w:rFonts w:ascii="Calibri" w:eastAsia="Times New Roman" w:hAnsi="Calibri" w:cs="Times New Roman"/>
          <w:color w:val="000000"/>
        </w:rPr>
        <w:t>s</w:t>
      </w:r>
      <w:r w:rsidRPr="00CF401C">
        <w:rPr>
          <w:rFonts w:ascii="Calibri" w:eastAsia="Times New Roman" w:hAnsi="Calibri" w:cs="Times New Roman"/>
          <w:color w:val="000000"/>
        </w:rPr>
        <w:t xml:space="preserve"> impact</w:t>
      </w:r>
      <w:r w:rsidR="00C24D1C">
        <w:rPr>
          <w:rFonts w:ascii="Calibri" w:eastAsia="Times New Roman" w:hAnsi="Calibri" w:cs="Times New Roman"/>
          <w:color w:val="000000"/>
        </w:rPr>
        <w:t>s</w:t>
      </w:r>
      <w:r w:rsidRPr="00CF401C">
        <w:rPr>
          <w:rFonts w:ascii="Calibri" w:eastAsia="Times New Roman" w:hAnsi="Calibri" w:cs="Times New Roman"/>
          <w:color w:val="000000"/>
        </w:rPr>
        <w:t xml:space="preserve"> sur les </w:t>
      </w:r>
      <w:r w:rsidR="00E0522D" w:rsidRPr="00CF401C">
        <w:rPr>
          <w:rFonts w:ascii="Calibri" w:eastAsia="Times New Roman" w:hAnsi="Calibri" w:cs="Times New Roman"/>
          <w:color w:val="000000"/>
        </w:rPr>
        <w:t>éleveurs pastoraux</w:t>
      </w:r>
      <w:r w:rsidRPr="00CF401C">
        <w:rPr>
          <w:rFonts w:ascii="Calibri" w:eastAsia="Times New Roman" w:hAnsi="Calibri" w:cs="Times New Roman"/>
          <w:color w:val="000000"/>
        </w:rPr>
        <w:t xml:space="preserve"> et les </w:t>
      </w:r>
      <w:r w:rsidR="006F36DF" w:rsidRPr="00CF401C">
        <w:rPr>
          <w:rFonts w:ascii="Calibri" w:eastAsia="Times New Roman" w:hAnsi="Calibri" w:cs="Times New Roman"/>
          <w:color w:val="000000"/>
        </w:rPr>
        <w:t>parcours</w:t>
      </w:r>
      <w:r w:rsidRPr="00CF401C">
        <w:rPr>
          <w:rFonts w:ascii="Calibri" w:eastAsia="Times New Roman" w:hAnsi="Calibri" w:cs="Times New Roman"/>
          <w:color w:val="000000"/>
        </w:rPr>
        <w:t>, regroupant les aspects environnementaux, sociaux et économiques dans une vision intégrée</w:t>
      </w:r>
    </w:p>
    <w:p w14:paraId="505151D9" w14:textId="0997C07A" w:rsidR="0027057A" w:rsidRPr="00C24D1C" w:rsidRDefault="00C24D1C" w:rsidP="0027057A">
      <w:pPr>
        <w:numPr>
          <w:ilvl w:val="0"/>
          <w:numId w:val="2"/>
        </w:numPr>
        <w:jc w:val="both"/>
        <w:rPr>
          <w:rFonts w:ascii="Calibri" w:eastAsia="Times New Roman" w:hAnsi="Calibri" w:cs="Times New Roman"/>
          <w:color w:val="000000"/>
        </w:rPr>
      </w:pPr>
      <w:r w:rsidRPr="00C24D1C">
        <w:rPr>
          <w:rFonts w:ascii="Calibri" w:eastAsia="Times New Roman" w:hAnsi="Calibri" w:cs="Times New Roman"/>
          <w:color w:val="000000"/>
        </w:rPr>
        <w:t xml:space="preserve">Une exposition </w:t>
      </w:r>
      <w:r w:rsidR="0027057A" w:rsidRPr="00C24D1C">
        <w:rPr>
          <w:rFonts w:ascii="Calibri" w:eastAsia="Times New Roman" w:hAnsi="Calibri" w:cs="Times New Roman"/>
          <w:color w:val="000000"/>
        </w:rPr>
        <w:t>international</w:t>
      </w:r>
      <w:r w:rsidRPr="00C24D1C">
        <w:rPr>
          <w:rFonts w:ascii="Calibri" w:eastAsia="Times New Roman" w:hAnsi="Calibri" w:cs="Times New Roman"/>
          <w:color w:val="000000"/>
        </w:rPr>
        <w:t>e</w:t>
      </w:r>
      <w:r w:rsidR="0027057A" w:rsidRPr="00C24D1C">
        <w:rPr>
          <w:rFonts w:ascii="Calibri" w:eastAsia="Times New Roman" w:hAnsi="Calibri" w:cs="Times New Roman"/>
          <w:color w:val="000000"/>
        </w:rPr>
        <w:t xml:space="preserve"> itinéra</w:t>
      </w:r>
      <w:r w:rsidR="006F36DF" w:rsidRPr="00C24D1C">
        <w:rPr>
          <w:rFonts w:ascii="Calibri" w:eastAsia="Times New Roman" w:hAnsi="Calibri" w:cs="Times New Roman"/>
          <w:color w:val="000000"/>
        </w:rPr>
        <w:t>nt</w:t>
      </w:r>
      <w:r w:rsidRPr="00C24D1C">
        <w:rPr>
          <w:rFonts w:ascii="Calibri" w:eastAsia="Times New Roman" w:hAnsi="Calibri" w:cs="Times New Roman"/>
          <w:color w:val="000000"/>
        </w:rPr>
        <w:t>e d'art</w:t>
      </w:r>
      <w:r w:rsidR="0027057A" w:rsidRPr="00C24D1C">
        <w:rPr>
          <w:rFonts w:ascii="Calibri" w:eastAsia="Times New Roman" w:hAnsi="Calibri" w:cs="Times New Roman"/>
          <w:color w:val="000000"/>
        </w:rPr>
        <w:t xml:space="preserve"> </w:t>
      </w:r>
      <w:r w:rsidR="006F36DF" w:rsidRPr="00C24D1C">
        <w:rPr>
          <w:rFonts w:ascii="Calibri" w:eastAsia="Times New Roman" w:hAnsi="Calibri" w:cs="Times New Roman"/>
          <w:color w:val="000000"/>
        </w:rPr>
        <w:t xml:space="preserve">montrant art, </w:t>
      </w:r>
      <w:r w:rsidR="0027057A" w:rsidRPr="00C24D1C">
        <w:rPr>
          <w:rFonts w:ascii="Calibri" w:eastAsia="Times New Roman" w:hAnsi="Calibri" w:cs="Times New Roman"/>
          <w:color w:val="000000"/>
        </w:rPr>
        <w:t>vidéo et musique des éleveurs</w:t>
      </w:r>
      <w:r w:rsidR="006F36DF" w:rsidRPr="00C24D1C">
        <w:rPr>
          <w:rFonts w:ascii="Calibri" w:eastAsia="Times New Roman" w:hAnsi="Calibri" w:cs="Times New Roman"/>
          <w:color w:val="000000"/>
        </w:rPr>
        <w:t xml:space="preserve"> pastoraux</w:t>
      </w:r>
    </w:p>
    <w:p w14:paraId="5ABDD7F5" w14:textId="0C18DF56" w:rsidR="0027057A" w:rsidRPr="00C24D1C" w:rsidRDefault="0027057A" w:rsidP="0027057A">
      <w:pPr>
        <w:numPr>
          <w:ilvl w:val="0"/>
          <w:numId w:val="2"/>
        </w:numPr>
        <w:jc w:val="both"/>
        <w:rPr>
          <w:rFonts w:ascii="Calibri" w:eastAsia="Times New Roman" w:hAnsi="Calibri" w:cs="Times New Roman"/>
          <w:color w:val="000000"/>
        </w:rPr>
      </w:pPr>
      <w:r w:rsidRPr="00CF401C">
        <w:rPr>
          <w:rFonts w:ascii="Calibri" w:eastAsia="Times New Roman" w:hAnsi="Calibri" w:cs="Times New Roman"/>
          <w:color w:val="000000"/>
        </w:rPr>
        <w:t>Un</w:t>
      </w:r>
      <w:r w:rsidRPr="00C24D1C">
        <w:rPr>
          <w:rFonts w:ascii="Calibri" w:eastAsia="Times New Roman" w:hAnsi="Calibri" w:cs="Times New Roman"/>
          <w:color w:val="000000"/>
        </w:rPr>
        <w:t xml:space="preserve"> </w:t>
      </w:r>
      <w:r w:rsidRPr="00CF401C">
        <w:rPr>
          <w:rFonts w:ascii="Calibri" w:eastAsia="Times New Roman" w:hAnsi="Calibri" w:cs="Times New Roman"/>
          <w:color w:val="000000"/>
        </w:rPr>
        <w:t xml:space="preserve">« plan d'action » </w:t>
      </w:r>
      <w:r w:rsidR="006F36DF" w:rsidRPr="00CF401C">
        <w:rPr>
          <w:rFonts w:ascii="Calibri" w:eastAsia="Times New Roman" w:hAnsi="Calibri" w:cs="Times New Roman"/>
          <w:color w:val="000000"/>
        </w:rPr>
        <w:t>mondiale</w:t>
      </w:r>
      <w:r w:rsidR="006F36DF" w:rsidRPr="00C24D1C">
        <w:rPr>
          <w:rFonts w:ascii="Calibri" w:eastAsia="Times New Roman" w:hAnsi="Calibri" w:cs="Times New Roman"/>
          <w:color w:val="000000"/>
        </w:rPr>
        <w:t xml:space="preserve"> </w:t>
      </w:r>
      <w:r w:rsidRPr="00CF401C">
        <w:rPr>
          <w:rFonts w:ascii="Calibri" w:eastAsia="Times New Roman" w:hAnsi="Calibri" w:cs="Times New Roman"/>
          <w:color w:val="000000"/>
        </w:rPr>
        <w:t>pour la décennie</w:t>
      </w:r>
      <w:r w:rsidRPr="00C24D1C">
        <w:rPr>
          <w:rFonts w:ascii="Calibri" w:eastAsia="Times New Roman" w:hAnsi="Calibri" w:cs="Times New Roman"/>
          <w:color w:val="000000"/>
        </w:rPr>
        <w:t xml:space="preserve"> </w:t>
      </w:r>
      <w:r w:rsidRPr="00CF401C">
        <w:rPr>
          <w:rFonts w:ascii="Calibri" w:eastAsia="Times New Roman" w:hAnsi="Calibri" w:cs="Times New Roman"/>
          <w:color w:val="000000"/>
        </w:rPr>
        <w:t>(2020-2030) sur</w:t>
      </w:r>
      <w:r w:rsidRPr="00C24D1C">
        <w:rPr>
          <w:rFonts w:ascii="Calibri" w:eastAsia="Times New Roman" w:hAnsi="Calibri" w:cs="Times New Roman"/>
          <w:color w:val="000000"/>
        </w:rPr>
        <w:t xml:space="preserve"> le </w:t>
      </w:r>
      <w:r w:rsidRPr="00CF401C">
        <w:rPr>
          <w:rFonts w:ascii="Calibri" w:eastAsia="Times New Roman" w:hAnsi="Calibri" w:cs="Times New Roman"/>
          <w:color w:val="000000"/>
        </w:rPr>
        <w:t xml:space="preserve">développement durable des </w:t>
      </w:r>
      <w:r w:rsidR="006F36DF" w:rsidRPr="00CF401C">
        <w:rPr>
          <w:rFonts w:ascii="Calibri" w:eastAsia="Times New Roman" w:hAnsi="Calibri" w:cs="Times New Roman"/>
          <w:color w:val="000000"/>
        </w:rPr>
        <w:t>parcours</w:t>
      </w:r>
      <w:r w:rsidRPr="00CF401C">
        <w:rPr>
          <w:rFonts w:ascii="Calibri" w:eastAsia="Times New Roman" w:hAnsi="Calibri" w:cs="Times New Roman"/>
          <w:color w:val="000000"/>
        </w:rPr>
        <w:t xml:space="preserve"> et</w:t>
      </w:r>
      <w:r w:rsidRPr="00C24D1C">
        <w:rPr>
          <w:rFonts w:ascii="Calibri" w:eastAsia="Times New Roman" w:hAnsi="Calibri" w:cs="Times New Roman"/>
          <w:color w:val="000000"/>
        </w:rPr>
        <w:t xml:space="preserve"> le </w:t>
      </w:r>
      <w:r w:rsidRPr="00CF401C">
        <w:rPr>
          <w:rFonts w:ascii="Calibri" w:eastAsia="Times New Roman" w:hAnsi="Calibri" w:cs="Times New Roman"/>
          <w:color w:val="000000"/>
        </w:rPr>
        <w:t>pasto</w:t>
      </w:r>
      <w:r w:rsidR="00C24D1C">
        <w:rPr>
          <w:rFonts w:ascii="Calibri" w:eastAsia="Times New Roman" w:hAnsi="Calibri" w:cs="Times New Roman"/>
          <w:color w:val="000000"/>
        </w:rPr>
        <w:t>ralisme, qui doit être approuvé</w:t>
      </w:r>
      <w:r w:rsidRPr="00CF401C">
        <w:rPr>
          <w:rFonts w:ascii="Calibri" w:eastAsia="Times New Roman" w:hAnsi="Calibri" w:cs="Times New Roman"/>
          <w:color w:val="000000"/>
        </w:rPr>
        <w:t xml:space="preserve"> par l'Assemblée générale</w:t>
      </w:r>
      <w:r w:rsidRPr="00C24D1C">
        <w:rPr>
          <w:rFonts w:ascii="Calibri" w:eastAsia="Times New Roman" w:hAnsi="Calibri" w:cs="Times New Roman"/>
          <w:color w:val="000000"/>
        </w:rPr>
        <w:t xml:space="preserve"> des </w:t>
      </w:r>
      <w:r w:rsidRPr="00CF401C">
        <w:rPr>
          <w:rFonts w:ascii="Calibri" w:eastAsia="Times New Roman" w:hAnsi="Calibri" w:cs="Times New Roman"/>
          <w:color w:val="000000"/>
        </w:rPr>
        <w:t>Nations Unies</w:t>
      </w:r>
      <w:r w:rsidRPr="00C24D1C">
        <w:rPr>
          <w:rFonts w:ascii="Calibri" w:eastAsia="Times New Roman" w:hAnsi="Calibri" w:cs="Times New Roman"/>
          <w:color w:val="000000"/>
        </w:rPr>
        <w:t xml:space="preserve"> d’</w:t>
      </w:r>
      <w:r w:rsidRPr="00CF401C">
        <w:rPr>
          <w:rFonts w:ascii="Calibri" w:eastAsia="Times New Roman" w:hAnsi="Calibri" w:cs="Times New Roman"/>
          <w:color w:val="000000"/>
        </w:rPr>
        <w:t>ici fin 2020.</w:t>
      </w:r>
    </w:p>
    <w:p w14:paraId="4012C1F2" w14:textId="288ADBB9" w:rsidR="0027057A" w:rsidRPr="00C24D1C" w:rsidRDefault="0027057A" w:rsidP="0027057A">
      <w:pPr>
        <w:numPr>
          <w:ilvl w:val="0"/>
          <w:numId w:val="2"/>
        </w:numPr>
        <w:jc w:val="both"/>
        <w:rPr>
          <w:rFonts w:ascii="Calibri" w:eastAsia="Times New Roman" w:hAnsi="Calibri" w:cs="Times New Roman"/>
          <w:color w:val="000000"/>
        </w:rPr>
      </w:pPr>
      <w:r w:rsidRPr="00CF401C">
        <w:rPr>
          <w:rFonts w:ascii="Calibri" w:eastAsia="Times New Roman" w:hAnsi="Calibri" w:cs="Times New Roman"/>
          <w:color w:val="000000"/>
        </w:rPr>
        <w:t xml:space="preserve">Tous les pays doivent présenter un document d'action pour la prochaine décennie afin d'assurer l'avenir des </w:t>
      </w:r>
      <w:r w:rsidR="006F36DF" w:rsidRPr="00CF401C">
        <w:rPr>
          <w:rFonts w:ascii="Calibri" w:eastAsia="Times New Roman" w:hAnsi="Calibri" w:cs="Times New Roman"/>
          <w:color w:val="000000"/>
        </w:rPr>
        <w:t>parcours</w:t>
      </w:r>
      <w:r w:rsidRPr="00CF401C">
        <w:rPr>
          <w:rFonts w:ascii="Calibri" w:eastAsia="Times New Roman" w:hAnsi="Calibri" w:cs="Times New Roman"/>
          <w:color w:val="000000"/>
        </w:rPr>
        <w:t xml:space="preserve"> et des </w:t>
      </w:r>
      <w:r w:rsidR="00E0522D" w:rsidRPr="00CF401C">
        <w:rPr>
          <w:rFonts w:ascii="Calibri" w:eastAsia="Times New Roman" w:hAnsi="Calibri" w:cs="Times New Roman"/>
          <w:color w:val="000000"/>
        </w:rPr>
        <w:t>éleveurs pastoraux</w:t>
      </w:r>
      <w:r w:rsidRPr="00CF401C">
        <w:rPr>
          <w:rFonts w:ascii="Calibri" w:eastAsia="Times New Roman" w:hAnsi="Calibri" w:cs="Times New Roman"/>
          <w:color w:val="000000"/>
        </w:rPr>
        <w:t>.</w:t>
      </w:r>
    </w:p>
    <w:p w14:paraId="5424FD1B" w14:textId="426F596F" w:rsidR="00A12806" w:rsidRPr="00C24D1C" w:rsidRDefault="0027057A" w:rsidP="0027057A">
      <w:pPr>
        <w:pStyle w:val="ListParagraph"/>
        <w:numPr>
          <w:ilvl w:val="0"/>
          <w:numId w:val="2"/>
        </w:numPr>
        <w:jc w:val="both"/>
        <w:rPr>
          <w:rFonts w:ascii="Calibri" w:eastAsia="Times New Roman" w:hAnsi="Calibri" w:cs="Times New Roman"/>
          <w:color w:val="000000"/>
        </w:rPr>
      </w:pPr>
      <w:r w:rsidRPr="00CF401C">
        <w:rPr>
          <w:rFonts w:ascii="Calibri" w:eastAsia="Times New Roman" w:hAnsi="Calibri" w:cs="Times New Roman"/>
          <w:color w:val="000000"/>
        </w:rPr>
        <w:t xml:space="preserve">Lancement </w:t>
      </w:r>
      <w:r w:rsidR="006F36DF" w:rsidRPr="00CF401C">
        <w:rPr>
          <w:rFonts w:ascii="Calibri" w:eastAsia="Times New Roman" w:hAnsi="Calibri" w:cs="Times New Roman"/>
          <w:color w:val="000000"/>
        </w:rPr>
        <w:t>d’</w:t>
      </w:r>
      <w:r w:rsidRPr="00CF401C">
        <w:rPr>
          <w:rFonts w:ascii="Calibri" w:eastAsia="Times New Roman" w:hAnsi="Calibri" w:cs="Times New Roman"/>
          <w:color w:val="000000"/>
        </w:rPr>
        <w:t xml:space="preserve">actions </w:t>
      </w:r>
      <w:r w:rsidR="006F36DF" w:rsidRPr="00CF401C">
        <w:rPr>
          <w:rFonts w:ascii="Calibri" w:eastAsia="Times New Roman" w:hAnsi="Calibri" w:cs="Times New Roman"/>
          <w:color w:val="000000"/>
        </w:rPr>
        <w:t>par les</w:t>
      </w:r>
      <w:r w:rsidRPr="00CF401C">
        <w:rPr>
          <w:rFonts w:ascii="Calibri" w:eastAsia="Times New Roman" w:hAnsi="Calibri" w:cs="Times New Roman"/>
          <w:color w:val="000000"/>
        </w:rPr>
        <w:t xml:space="preserve"> partenaires et</w:t>
      </w:r>
      <w:r w:rsidRPr="00C24D1C">
        <w:rPr>
          <w:rFonts w:ascii="Calibri" w:eastAsia="Times New Roman" w:hAnsi="Calibri" w:cs="Times New Roman"/>
          <w:color w:val="000000"/>
        </w:rPr>
        <w:t xml:space="preserve"> </w:t>
      </w:r>
      <w:r w:rsidRPr="00CF401C">
        <w:rPr>
          <w:rFonts w:ascii="Calibri" w:eastAsia="Times New Roman" w:hAnsi="Calibri" w:cs="Times New Roman"/>
          <w:color w:val="000000"/>
        </w:rPr>
        <w:t xml:space="preserve">partenariats aux niveaux mondial, régional et national, </w:t>
      </w:r>
      <w:r w:rsidR="006F36DF" w:rsidRPr="00CF401C">
        <w:rPr>
          <w:rFonts w:ascii="Calibri" w:eastAsia="Times New Roman" w:hAnsi="Calibri" w:cs="Times New Roman"/>
          <w:color w:val="000000"/>
        </w:rPr>
        <w:t>pour</w:t>
      </w:r>
      <w:r w:rsidRPr="00CF401C">
        <w:rPr>
          <w:rFonts w:ascii="Calibri" w:eastAsia="Times New Roman" w:hAnsi="Calibri" w:cs="Times New Roman"/>
          <w:color w:val="000000"/>
        </w:rPr>
        <w:t xml:space="preserve"> changer</w:t>
      </w:r>
      <w:r w:rsidRPr="00C24D1C">
        <w:rPr>
          <w:rFonts w:ascii="Calibri" w:eastAsia="Times New Roman" w:hAnsi="Calibri" w:cs="Times New Roman"/>
          <w:color w:val="000000"/>
        </w:rPr>
        <w:t xml:space="preserve"> les </w:t>
      </w:r>
      <w:r w:rsidRPr="00CF401C">
        <w:rPr>
          <w:rFonts w:ascii="Calibri" w:eastAsia="Times New Roman" w:hAnsi="Calibri" w:cs="Times New Roman"/>
          <w:color w:val="000000"/>
        </w:rPr>
        <w:t>politiques</w:t>
      </w:r>
      <w:r w:rsidRPr="00C24D1C">
        <w:rPr>
          <w:rFonts w:ascii="Calibri" w:eastAsia="Times New Roman" w:hAnsi="Calibri" w:cs="Times New Roman"/>
          <w:color w:val="000000"/>
        </w:rPr>
        <w:t xml:space="preserve"> </w:t>
      </w:r>
      <w:r w:rsidRPr="00CF401C">
        <w:rPr>
          <w:rFonts w:ascii="Calibri" w:eastAsia="Times New Roman" w:hAnsi="Calibri" w:cs="Times New Roman"/>
          <w:color w:val="000000"/>
        </w:rPr>
        <w:t>et</w:t>
      </w:r>
      <w:r w:rsidRPr="00C24D1C">
        <w:rPr>
          <w:rFonts w:ascii="Calibri" w:eastAsia="Times New Roman" w:hAnsi="Calibri" w:cs="Times New Roman"/>
          <w:color w:val="000000"/>
        </w:rPr>
        <w:t xml:space="preserve"> </w:t>
      </w:r>
      <w:r w:rsidRPr="00CF401C">
        <w:rPr>
          <w:rFonts w:ascii="Calibri" w:eastAsia="Times New Roman" w:hAnsi="Calibri" w:cs="Times New Roman"/>
          <w:color w:val="000000"/>
        </w:rPr>
        <w:t>accroître</w:t>
      </w:r>
      <w:r w:rsidRPr="00C24D1C">
        <w:rPr>
          <w:rFonts w:ascii="Calibri" w:eastAsia="Times New Roman" w:hAnsi="Calibri" w:cs="Times New Roman"/>
          <w:color w:val="000000"/>
        </w:rPr>
        <w:t xml:space="preserve"> les </w:t>
      </w:r>
      <w:r w:rsidRPr="00CF401C">
        <w:rPr>
          <w:rFonts w:ascii="Calibri" w:eastAsia="Times New Roman" w:hAnsi="Calibri" w:cs="Times New Roman"/>
          <w:color w:val="000000"/>
        </w:rPr>
        <w:t>ressources</w:t>
      </w:r>
      <w:r w:rsidRPr="00C24D1C">
        <w:rPr>
          <w:rFonts w:ascii="Calibri" w:eastAsia="Times New Roman" w:hAnsi="Calibri" w:cs="Times New Roman"/>
          <w:color w:val="000000"/>
        </w:rPr>
        <w:t xml:space="preserve"> </w:t>
      </w:r>
      <w:r w:rsidRPr="00CF401C">
        <w:rPr>
          <w:rFonts w:ascii="Calibri" w:eastAsia="Times New Roman" w:hAnsi="Calibri" w:cs="Times New Roman"/>
          <w:color w:val="000000"/>
        </w:rPr>
        <w:t>de développement</w:t>
      </w:r>
      <w:r w:rsidRPr="00C24D1C">
        <w:rPr>
          <w:rFonts w:ascii="Calibri" w:eastAsia="Times New Roman" w:hAnsi="Calibri" w:cs="Times New Roman"/>
          <w:color w:val="000000"/>
        </w:rPr>
        <w:t xml:space="preserve"> </w:t>
      </w:r>
      <w:r w:rsidRPr="00CF401C">
        <w:rPr>
          <w:rFonts w:ascii="Calibri" w:eastAsia="Times New Roman" w:hAnsi="Calibri" w:cs="Times New Roman"/>
          <w:color w:val="000000"/>
        </w:rPr>
        <w:t>et</w:t>
      </w:r>
      <w:r w:rsidRPr="00C24D1C">
        <w:rPr>
          <w:rFonts w:ascii="Calibri" w:eastAsia="Times New Roman" w:hAnsi="Calibri" w:cs="Times New Roman"/>
          <w:color w:val="000000"/>
        </w:rPr>
        <w:t xml:space="preserve"> les </w:t>
      </w:r>
      <w:r w:rsidRPr="00CF401C">
        <w:rPr>
          <w:rFonts w:ascii="Calibri" w:eastAsia="Times New Roman" w:hAnsi="Calibri" w:cs="Times New Roman"/>
          <w:color w:val="000000"/>
        </w:rPr>
        <w:t xml:space="preserve">engagements politiques, </w:t>
      </w:r>
      <w:r w:rsidR="006F36DF" w:rsidRPr="00CF401C">
        <w:rPr>
          <w:rFonts w:ascii="Calibri" w:eastAsia="Times New Roman" w:hAnsi="Calibri" w:cs="Times New Roman"/>
          <w:color w:val="000000"/>
        </w:rPr>
        <w:t>afin</w:t>
      </w:r>
      <w:r w:rsidRPr="00CF401C">
        <w:rPr>
          <w:rFonts w:ascii="Calibri" w:eastAsia="Times New Roman" w:hAnsi="Calibri" w:cs="Times New Roman"/>
          <w:color w:val="000000"/>
        </w:rPr>
        <w:t xml:space="preserve"> </w:t>
      </w:r>
      <w:r w:rsidR="006F36DF" w:rsidRPr="00CF401C">
        <w:rPr>
          <w:rFonts w:ascii="Calibri" w:eastAsia="Times New Roman" w:hAnsi="Calibri" w:cs="Times New Roman"/>
          <w:color w:val="000000"/>
        </w:rPr>
        <w:t>d’</w:t>
      </w:r>
      <w:r w:rsidRPr="00CF401C">
        <w:rPr>
          <w:rFonts w:ascii="Calibri" w:eastAsia="Times New Roman" w:hAnsi="Calibri" w:cs="Times New Roman"/>
          <w:color w:val="000000"/>
        </w:rPr>
        <w:t>atteindre les objectifs</w:t>
      </w:r>
      <w:r w:rsidRPr="00C24D1C">
        <w:rPr>
          <w:rFonts w:ascii="Calibri" w:eastAsia="Times New Roman" w:hAnsi="Calibri" w:cs="Times New Roman"/>
          <w:color w:val="000000"/>
        </w:rPr>
        <w:t xml:space="preserve"> de </w:t>
      </w:r>
      <w:r w:rsidRPr="00CF401C">
        <w:rPr>
          <w:rFonts w:ascii="Calibri" w:eastAsia="Times New Roman" w:hAnsi="Calibri" w:cs="Times New Roman"/>
          <w:color w:val="000000"/>
        </w:rPr>
        <w:t xml:space="preserve">développement durable </w:t>
      </w:r>
      <w:r w:rsidR="006F36DF" w:rsidRPr="00CF401C">
        <w:rPr>
          <w:rFonts w:ascii="Calibri" w:eastAsia="Times New Roman" w:hAnsi="Calibri" w:cs="Times New Roman"/>
          <w:color w:val="000000"/>
        </w:rPr>
        <w:t>en termes de</w:t>
      </w:r>
      <w:r w:rsidRPr="00C24D1C">
        <w:rPr>
          <w:rFonts w:ascii="Calibri" w:eastAsia="Times New Roman" w:hAnsi="Calibri" w:cs="Times New Roman"/>
          <w:color w:val="000000"/>
        </w:rPr>
        <w:t xml:space="preserve"> </w:t>
      </w:r>
      <w:r w:rsidR="006F36DF" w:rsidRPr="00CF401C">
        <w:rPr>
          <w:rFonts w:ascii="Calibri" w:eastAsia="Times New Roman" w:hAnsi="Calibri" w:cs="Times New Roman"/>
          <w:color w:val="000000"/>
        </w:rPr>
        <w:t>parcours</w:t>
      </w:r>
      <w:r w:rsidRPr="00CF401C">
        <w:rPr>
          <w:rFonts w:ascii="Calibri" w:eastAsia="Times New Roman" w:hAnsi="Calibri" w:cs="Times New Roman"/>
          <w:color w:val="000000"/>
        </w:rPr>
        <w:t xml:space="preserve"> et </w:t>
      </w:r>
      <w:r w:rsidR="006F36DF" w:rsidRPr="00CF401C">
        <w:rPr>
          <w:rFonts w:ascii="Calibri" w:eastAsia="Times New Roman" w:hAnsi="Calibri" w:cs="Times New Roman"/>
          <w:color w:val="000000"/>
        </w:rPr>
        <w:t>d’</w:t>
      </w:r>
      <w:r w:rsidRPr="00CF401C">
        <w:rPr>
          <w:rFonts w:ascii="Calibri" w:eastAsia="Times New Roman" w:hAnsi="Calibri" w:cs="Times New Roman"/>
          <w:color w:val="000000"/>
        </w:rPr>
        <w:t>éleveurs</w:t>
      </w:r>
      <w:r w:rsidR="006F36DF" w:rsidRPr="00CF401C">
        <w:rPr>
          <w:rFonts w:ascii="Calibri" w:eastAsia="Times New Roman" w:hAnsi="Calibri" w:cs="Times New Roman"/>
          <w:color w:val="000000"/>
        </w:rPr>
        <w:t xml:space="preserve"> pastoraux</w:t>
      </w:r>
      <w:r w:rsidR="007E4050" w:rsidRPr="00C24D1C">
        <w:rPr>
          <w:rFonts w:ascii="Calibri" w:eastAsia="Times New Roman" w:hAnsi="Calibri" w:cs="Times New Roman"/>
          <w:color w:val="000000"/>
        </w:rPr>
        <w:t>.</w:t>
      </w:r>
      <w:r w:rsidRPr="00C24D1C">
        <w:rPr>
          <w:rFonts w:ascii="Calibri" w:eastAsia="Times New Roman" w:hAnsi="Calibri" w:cs="Times New Roman"/>
          <w:color w:val="000000"/>
        </w:rPr>
        <w:t xml:space="preserve"> </w:t>
      </w:r>
    </w:p>
    <w:p w14:paraId="14D65B69" w14:textId="77777777" w:rsidR="00004BB4" w:rsidRPr="00CF401C" w:rsidRDefault="00004BB4" w:rsidP="0027057A">
      <w:pPr>
        <w:jc w:val="both"/>
      </w:pPr>
    </w:p>
    <w:p w14:paraId="0B572A8B" w14:textId="77777777" w:rsidR="007E4050" w:rsidRPr="00CF401C" w:rsidRDefault="007E4050" w:rsidP="0027057A">
      <w:pPr>
        <w:jc w:val="both"/>
      </w:pPr>
    </w:p>
    <w:p w14:paraId="2A07D12B" w14:textId="77777777" w:rsidR="007E4050" w:rsidRPr="00CF401C" w:rsidRDefault="007E4050" w:rsidP="0027057A">
      <w:pPr>
        <w:pBdr>
          <w:bottom w:val="single" w:sz="12" w:space="1" w:color="auto"/>
        </w:pBdr>
        <w:jc w:val="both"/>
      </w:pPr>
    </w:p>
    <w:p w14:paraId="7E3DABE1" w14:textId="77777777" w:rsidR="007E4050" w:rsidRPr="00CF401C" w:rsidRDefault="007E4050" w:rsidP="0027057A">
      <w:pPr>
        <w:jc w:val="both"/>
      </w:pPr>
    </w:p>
    <w:p w14:paraId="22E42569" w14:textId="43BA84F7" w:rsidR="007E4050" w:rsidRPr="00CF401C" w:rsidRDefault="0027057A" w:rsidP="0027057A">
      <w:pPr>
        <w:jc w:val="both"/>
        <w:rPr>
          <w:sz w:val="20"/>
          <w:szCs w:val="20"/>
        </w:rPr>
      </w:pPr>
      <w:r w:rsidRPr="00CF401C">
        <w:rPr>
          <w:sz w:val="20"/>
          <w:szCs w:val="20"/>
        </w:rPr>
        <w:t>Pour plus d’informations</w:t>
      </w:r>
      <w:r w:rsidR="006F36DF" w:rsidRPr="00CF401C">
        <w:rPr>
          <w:sz w:val="20"/>
          <w:szCs w:val="20"/>
        </w:rPr>
        <w:t xml:space="preserve">, prière </w:t>
      </w:r>
      <w:r w:rsidRPr="00CF401C">
        <w:rPr>
          <w:sz w:val="20"/>
          <w:szCs w:val="20"/>
        </w:rPr>
        <w:t>contacter : Dr</w:t>
      </w:r>
      <w:r w:rsidR="00C24D1C">
        <w:rPr>
          <w:sz w:val="20"/>
          <w:szCs w:val="20"/>
        </w:rPr>
        <w:t>.</w:t>
      </w:r>
      <w:r w:rsidRPr="00CF401C">
        <w:rPr>
          <w:sz w:val="20"/>
          <w:szCs w:val="20"/>
        </w:rPr>
        <w:t xml:space="preserve"> Jim </w:t>
      </w:r>
      <w:proofErr w:type="spellStart"/>
      <w:r w:rsidRPr="00CF401C">
        <w:rPr>
          <w:sz w:val="20"/>
          <w:szCs w:val="20"/>
        </w:rPr>
        <w:t>O'Rourke</w:t>
      </w:r>
      <w:proofErr w:type="spellEnd"/>
      <w:r w:rsidRPr="00CF401C">
        <w:rPr>
          <w:sz w:val="20"/>
          <w:szCs w:val="20"/>
        </w:rPr>
        <w:t xml:space="preserve">, </w:t>
      </w:r>
      <w:r w:rsidR="006F36DF" w:rsidRPr="00CF401C">
        <w:rPr>
          <w:sz w:val="20"/>
          <w:szCs w:val="20"/>
        </w:rPr>
        <w:t>P</w:t>
      </w:r>
      <w:r w:rsidRPr="00CF401C">
        <w:rPr>
          <w:sz w:val="20"/>
          <w:szCs w:val="20"/>
        </w:rPr>
        <w:t xml:space="preserve">résident du Comité </w:t>
      </w:r>
      <w:r w:rsidR="006F36DF" w:rsidRPr="00CF401C">
        <w:rPr>
          <w:sz w:val="20"/>
          <w:szCs w:val="20"/>
        </w:rPr>
        <w:t>de pilotage</w:t>
      </w:r>
      <w:r w:rsidRPr="00CF401C">
        <w:rPr>
          <w:sz w:val="20"/>
          <w:szCs w:val="20"/>
        </w:rPr>
        <w:t xml:space="preserve"> de l'Année </w:t>
      </w:r>
      <w:r w:rsidR="000F7B38">
        <w:rPr>
          <w:sz w:val="20"/>
          <w:szCs w:val="20"/>
        </w:rPr>
        <w:t>internationale des parcours et des éleveurs pastoraux</w:t>
      </w:r>
      <w:r w:rsidRPr="00CF401C">
        <w:rPr>
          <w:sz w:val="20"/>
          <w:szCs w:val="20"/>
        </w:rPr>
        <w:t xml:space="preserve">, </w:t>
      </w:r>
      <w:r w:rsidR="007E4050" w:rsidRPr="00CF401C">
        <w:rPr>
          <w:sz w:val="20"/>
          <w:szCs w:val="20"/>
        </w:rPr>
        <w:t>email</w:t>
      </w:r>
      <w:r w:rsidRPr="00CF401C">
        <w:rPr>
          <w:sz w:val="20"/>
          <w:szCs w:val="20"/>
        </w:rPr>
        <w:t xml:space="preserve"> : </w:t>
      </w:r>
      <w:r w:rsidR="007E4050" w:rsidRPr="00CF401C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jorourke@csc.edu</w:t>
      </w:r>
    </w:p>
    <w:sectPr w:rsidR="007E4050" w:rsidRPr="00CF401C" w:rsidSect="005D7478">
      <w:headerReference w:type="even" r:id="rId11"/>
      <w:headerReference w:type="default" r:id="rId12"/>
      <w:pgSz w:w="12240" w:h="15840"/>
      <w:pgMar w:top="1418" w:right="1588" w:bottom="1418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096F6" w14:textId="77777777" w:rsidR="00A07823" w:rsidRDefault="00A07823" w:rsidP="00284271">
      <w:r>
        <w:separator/>
      </w:r>
    </w:p>
  </w:endnote>
  <w:endnote w:type="continuationSeparator" w:id="0">
    <w:p w14:paraId="2CFCE5EC" w14:textId="77777777" w:rsidR="00A07823" w:rsidRDefault="00A07823" w:rsidP="0028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panose1 w:val="00000000000000000000"/>
    <w:charset w:val="59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33B73" w14:textId="77777777" w:rsidR="00A07823" w:rsidRDefault="00A07823" w:rsidP="00284271">
      <w:r>
        <w:separator/>
      </w:r>
    </w:p>
  </w:footnote>
  <w:footnote w:type="continuationSeparator" w:id="0">
    <w:p w14:paraId="14B7E624" w14:textId="77777777" w:rsidR="00A07823" w:rsidRDefault="00A07823" w:rsidP="002842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735D0" w14:textId="77777777" w:rsidR="002C741A" w:rsidRPr="00210E53" w:rsidRDefault="00847119">
    <w:pPr>
      <w:pStyle w:val="Header"/>
      <w:rPr>
        <w:lang w:val="en-US"/>
      </w:rPr>
    </w:pPr>
    <w:sdt>
      <w:sdtPr>
        <w:id w:val="171999623"/>
        <w:placeholder>
          <w:docPart w:val="73E2CAE302C3D64982C7B87BFE6E2921"/>
        </w:placeholder>
        <w:temporary/>
        <w:showingPlcHdr/>
      </w:sdtPr>
      <w:sdtEndPr/>
      <w:sdtContent>
        <w:r w:rsidR="002C741A" w:rsidRPr="00210E53">
          <w:rPr>
            <w:lang w:val="en-US"/>
          </w:rPr>
          <w:t>[Type text]</w:t>
        </w:r>
      </w:sdtContent>
    </w:sdt>
    <w:r w:rsidR="002C741A">
      <w:ptab w:relativeTo="margin" w:alignment="center" w:leader="none"/>
    </w:r>
    <w:sdt>
      <w:sdtPr>
        <w:id w:val="171999624"/>
        <w:placeholder>
          <w:docPart w:val="0E4EADE622FB6844B1B5DF4D8BD7C936"/>
        </w:placeholder>
        <w:temporary/>
        <w:showingPlcHdr/>
      </w:sdtPr>
      <w:sdtEndPr/>
      <w:sdtContent>
        <w:r w:rsidR="002C741A" w:rsidRPr="00210E53">
          <w:rPr>
            <w:lang w:val="en-US"/>
          </w:rPr>
          <w:t>[Type text]</w:t>
        </w:r>
      </w:sdtContent>
    </w:sdt>
    <w:r w:rsidR="002C741A">
      <w:ptab w:relativeTo="margin" w:alignment="right" w:leader="none"/>
    </w:r>
    <w:sdt>
      <w:sdtPr>
        <w:id w:val="171999625"/>
        <w:placeholder>
          <w:docPart w:val="824ED5D9A81EF74F9060945B06BC9FEA"/>
        </w:placeholder>
        <w:temporary/>
        <w:showingPlcHdr/>
      </w:sdtPr>
      <w:sdtEndPr/>
      <w:sdtContent>
        <w:r w:rsidR="002C741A" w:rsidRPr="00210E53">
          <w:rPr>
            <w:lang w:val="en-US"/>
          </w:rPr>
          <w:t>[Type text]</w:t>
        </w:r>
      </w:sdtContent>
    </w:sdt>
  </w:p>
  <w:p w14:paraId="71250834" w14:textId="77777777" w:rsidR="002C741A" w:rsidRPr="00210E53" w:rsidRDefault="002C741A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3347" w14:textId="66DAB3AA" w:rsidR="002C741A" w:rsidRPr="005D7478" w:rsidRDefault="002C741A" w:rsidP="005D7478">
    <w:pPr>
      <w:pStyle w:val="Header"/>
      <w:rPr>
        <w:i/>
        <w:sz w:val="20"/>
        <w:szCs w:val="20"/>
      </w:rPr>
    </w:pPr>
    <w:r w:rsidRPr="005D7478">
      <w:rPr>
        <w:i/>
        <w:sz w:val="20"/>
        <w:szCs w:val="20"/>
      </w:rPr>
      <w:t xml:space="preserve">Préparé par le Comité de pilotage de </w:t>
    </w:r>
    <w:r w:rsidR="003A74A6">
      <w:rPr>
        <w:i/>
        <w:sz w:val="20"/>
        <w:szCs w:val="20"/>
      </w:rPr>
      <w:t>l’Année internationale (IYRP)</w:t>
    </w:r>
    <w:r w:rsidRPr="005D7478">
      <w:rPr>
        <w:i/>
        <w:sz w:val="20"/>
        <w:szCs w:val="20"/>
      </w:rPr>
      <w:t xml:space="preserve"> - </w:t>
    </w:r>
    <w:r>
      <w:rPr>
        <w:i/>
        <w:sz w:val="20"/>
        <w:szCs w:val="20"/>
      </w:rPr>
      <w:t>E</w:t>
    </w:r>
    <w:r w:rsidRPr="005D7478">
      <w:rPr>
        <w:i/>
        <w:sz w:val="20"/>
        <w:szCs w:val="20"/>
      </w:rPr>
      <w:t xml:space="preserve">bauche pour consultation </w:t>
    </w:r>
    <w:r>
      <w:rPr>
        <w:i/>
        <w:sz w:val="20"/>
        <w:szCs w:val="20"/>
      </w:rPr>
      <w:t>- 2 août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72E1"/>
    <w:multiLevelType w:val="hybridMultilevel"/>
    <w:tmpl w:val="C040F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3D1E60"/>
    <w:multiLevelType w:val="hybridMultilevel"/>
    <w:tmpl w:val="0C206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5B59E0"/>
    <w:multiLevelType w:val="multilevel"/>
    <w:tmpl w:val="460A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6116AF"/>
    <w:multiLevelType w:val="hybridMultilevel"/>
    <w:tmpl w:val="F1A86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30F35"/>
    <w:multiLevelType w:val="hybridMultilevel"/>
    <w:tmpl w:val="350C6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0906D4"/>
    <w:multiLevelType w:val="multilevel"/>
    <w:tmpl w:val="34F8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050EE3"/>
    <w:multiLevelType w:val="multilevel"/>
    <w:tmpl w:val="91DE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A944D5"/>
    <w:multiLevelType w:val="multilevel"/>
    <w:tmpl w:val="A2A2A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2661E2"/>
    <w:multiLevelType w:val="multilevel"/>
    <w:tmpl w:val="DCE24A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804A4"/>
    <w:multiLevelType w:val="multilevel"/>
    <w:tmpl w:val="50C29E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A77CD9"/>
    <w:multiLevelType w:val="multilevel"/>
    <w:tmpl w:val="A3FE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47307A"/>
    <w:multiLevelType w:val="hybridMultilevel"/>
    <w:tmpl w:val="E71EE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D11EFA"/>
    <w:multiLevelType w:val="multilevel"/>
    <w:tmpl w:val="1E64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FE50E4"/>
    <w:multiLevelType w:val="multilevel"/>
    <w:tmpl w:val="12EE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A6C53B2"/>
    <w:multiLevelType w:val="multilevel"/>
    <w:tmpl w:val="4582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AE57469"/>
    <w:multiLevelType w:val="multilevel"/>
    <w:tmpl w:val="59D0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BA716E8"/>
    <w:multiLevelType w:val="hybridMultilevel"/>
    <w:tmpl w:val="D76A9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121680"/>
    <w:multiLevelType w:val="multilevel"/>
    <w:tmpl w:val="C018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33C642B"/>
    <w:multiLevelType w:val="multilevel"/>
    <w:tmpl w:val="038E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E8D217F"/>
    <w:multiLevelType w:val="multilevel"/>
    <w:tmpl w:val="9A6C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198595B"/>
    <w:multiLevelType w:val="hybridMultilevel"/>
    <w:tmpl w:val="6D025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8542DC"/>
    <w:multiLevelType w:val="multilevel"/>
    <w:tmpl w:val="54C4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E15E6D"/>
    <w:multiLevelType w:val="hybridMultilevel"/>
    <w:tmpl w:val="848EC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8171259"/>
    <w:multiLevelType w:val="multilevel"/>
    <w:tmpl w:val="4D0E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C191AC0"/>
    <w:multiLevelType w:val="multilevel"/>
    <w:tmpl w:val="DF88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EE03635"/>
    <w:multiLevelType w:val="multilevel"/>
    <w:tmpl w:val="91C2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0"/>
  </w:num>
  <w:num w:numId="6">
    <w:abstractNumId w:val="22"/>
  </w:num>
  <w:num w:numId="7">
    <w:abstractNumId w:val="16"/>
  </w:num>
  <w:num w:numId="8">
    <w:abstractNumId w:val="11"/>
  </w:num>
  <w:num w:numId="9">
    <w:abstractNumId w:val="21"/>
  </w:num>
  <w:num w:numId="10">
    <w:abstractNumId w:val="12"/>
  </w:num>
  <w:num w:numId="11">
    <w:abstractNumId w:val="14"/>
  </w:num>
  <w:num w:numId="12">
    <w:abstractNumId w:val="23"/>
  </w:num>
  <w:num w:numId="13">
    <w:abstractNumId w:val="8"/>
  </w:num>
  <w:num w:numId="14">
    <w:abstractNumId w:val="25"/>
  </w:num>
  <w:num w:numId="15">
    <w:abstractNumId w:val="15"/>
  </w:num>
  <w:num w:numId="16">
    <w:abstractNumId w:val="24"/>
  </w:num>
  <w:num w:numId="17">
    <w:abstractNumId w:val="6"/>
  </w:num>
  <w:num w:numId="18">
    <w:abstractNumId w:val="18"/>
  </w:num>
  <w:num w:numId="19">
    <w:abstractNumId w:val="17"/>
  </w:num>
  <w:num w:numId="20">
    <w:abstractNumId w:val="9"/>
  </w:num>
  <w:num w:numId="21">
    <w:abstractNumId w:val="2"/>
  </w:num>
  <w:num w:numId="22">
    <w:abstractNumId w:val="19"/>
  </w:num>
  <w:num w:numId="23">
    <w:abstractNumId w:val="5"/>
  </w:num>
  <w:num w:numId="24">
    <w:abstractNumId w:val="10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F2"/>
    <w:rsid w:val="00004BB4"/>
    <w:rsid w:val="0001146D"/>
    <w:rsid w:val="00022FCF"/>
    <w:rsid w:val="00027426"/>
    <w:rsid w:val="000313A9"/>
    <w:rsid w:val="00033119"/>
    <w:rsid w:val="000473D8"/>
    <w:rsid w:val="00051449"/>
    <w:rsid w:val="00074BBE"/>
    <w:rsid w:val="00095D1E"/>
    <w:rsid w:val="000D3675"/>
    <w:rsid w:val="000E68BE"/>
    <w:rsid w:val="000F7B38"/>
    <w:rsid w:val="00111FE2"/>
    <w:rsid w:val="001234CB"/>
    <w:rsid w:val="001369BF"/>
    <w:rsid w:val="001379B4"/>
    <w:rsid w:val="001542D3"/>
    <w:rsid w:val="001A171B"/>
    <w:rsid w:val="001E7515"/>
    <w:rsid w:val="00210E53"/>
    <w:rsid w:val="0021199C"/>
    <w:rsid w:val="0021385B"/>
    <w:rsid w:val="0027057A"/>
    <w:rsid w:val="00284271"/>
    <w:rsid w:val="002B7F2E"/>
    <w:rsid w:val="002C741A"/>
    <w:rsid w:val="002E7C8A"/>
    <w:rsid w:val="00306549"/>
    <w:rsid w:val="00352CC6"/>
    <w:rsid w:val="00361EB7"/>
    <w:rsid w:val="00385F0B"/>
    <w:rsid w:val="003A74A6"/>
    <w:rsid w:val="003B059E"/>
    <w:rsid w:val="003B75B7"/>
    <w:rsid w:val="003C6D1A"/>
    <w:rsid w:val="003E79CB"/>
    <w:rsid w:val="004037AA"/>
    <w:rsid w:val="00434ECB"/>
    <w:rsid w:val="00441C29"/>
    <w:rsid w:val="00445A8D"/>
    <w:rsid w:val="0045621F"/>
    <w:rsid w:val="00461321"/>
    <w:rsid w:val="0047658F"/>
    <w:rsid w:val="004C11A6"/>
    <w:rsid w:val="004D1325"/>
    <w:rsid w:val="004D1C30"/>
    <w:rsid w:val="005433EE"/>
    <w:rsid w:val="005A42B7"/>
    <w:rsid w:val="005D7478"/>
    <w:rsid w:val="00617D22"/>
    <w:rsid w:val="006A7A4C"/>
    <w:rsid w:val="006B212B"/>
    <w:rsid w:val="006B5371"/>
    <w:rsid w:val="006F34F6"/>
    <w:rsid w:val="006F36DF"/>
    <w:rsid w:val="007170FC"/>
    <w:rsid w:val="00720DEE"/>
    <w:rsid w:val="00723CC3"/>
    <w:rsid w:val="00750A8D"/>
    <w:rsid w:val="007666F2"/>
    <w:rsid w:val="00770663"/>
    <w:rsid w:val="00773AF1"/>
    <w:rsid w:val="0079471E"/>
    <w:rsid w:val="007E3A1C"/>
    <w:rsid w:val="007E4050"/>
    <w:rsid w:val="0080285C"/>
    <w:rsid w:val="00835561"/>
    <w:rsid w:val="00847119"/>
    <w:rsid w:val="00864311"/>
    <w:rsid w:val="008B03C7"/>
    <w:rsid w:val="008E12C0"/>
    <w:rsid w:val="008E6D1D"/>
    <w:rsid w:val="0090210B"/>
    <w:rsid w:val="00930D82"/>
    <w:rsid w:val="009361FF"/>
    <w:rsid w:val="0094163C"/>
    <w:rsid w:val="009641FA"/>
    <w:rsid w:val="009713F2"/>
    <w:rsid w:val="009974B0"/>
    <w:rsid w:val="009B7151"/>
    <w:rsid w:val="009D3A6A"/>
    <w:rsid w:val="009E740A"/>
    <w:rsid w:val="00A07823"/>
    <w:rsid w:val="00A12806"/>
    <w:rsid w:val="00A12827"/>
    <w:rsid w:val="00A23E56"/>
    <w:rsid w:val="00A40D5B"/>
    <w:rsid w:val="00A87FD7"/>
    <w:rsid w:val="00AE1956"/>
    <w:rsid w:val="00B9481C"/>
    <w:rsid w:val="00BA407C"/>
    <w:rsid w:val="00C1390B"/>
    <w:rsid w:val="00C24D1C"/>
    <w:rsid w:val="00C44BC3"/>
    <w:rsid w:val="00C61720"/>
    <w:rsid w:val="00C860E0"/>
    <w:rsid w:val="00C86B37"/>
    <w:rsid w:val="00C94213"/>
    <w:rsid w:val="00CA1909"/>
    <w:rsid w:val="00CD2388"/>
    <w:rsid w:val="00CF401C"/>
    <w:rsid w:val="00CF574B"/>
    <w:rsid w:val="00CF5A61"/>
    <w:rsid w:val="00D05DBD"/>
    <w:rsid w:val="00D24A8B"/>
    <w:rsid w:val="00D27D4A"/>
    <w:rsid w:val="00D31940"/>
    <w:rsid w:val="00D522EE"/>
    <w:rsid w:val="00D525F9"/>
    <w:rsid w:val="00D90229"/>
    <w:rsid w:val="00DA068C"/>
    <w:rsid w:val="00DC2E1A"/>
    <w:rsid w:val="00DF4F84"/>
    <w:rsid w:val="00E0522D"/>
    <w:rsid w:val="00E159A3"/>
    <w:rsid w:val="00E40347"/>
    <w:rsid w:val="00E42AC8"/>
    <w:rsid w:val="00E51812"/>
    <w:rsid w:val="00E5681B"/>
    <w:rsid w:val="00E617C7"/>
    <w:rsid w:val="00E81AE4"/>
    <w:rsid w:val="00E87656"/>
    <w:rsid w:val="00E91319"/>
    <w:rsid w:val="00EC5632"/>
    <w:rsid w:val="00F353F0"/>
    <w:rsid w:val="00F41D6C"/>
    <w:rsid w:val="00F47127"/>
    <w:rsid w:val="00F67898"/>
    <w:rsid w:val="00F909B1"/>
    <w:rsid w:val="00FA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CB4BEC9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3F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1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E68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2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2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06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66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6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6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66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42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271"/>
  </w:style>
  <w:style w:type="paragraph" w:styleId="Footer">
    <w:name w:val="footer"/>
    <w:basedOn w:val="Normal"/>
    <w:link w:val="FooterChar"/>
    <w:uiPriority w:val="99"/>
    <w:unhideWhenUsed/>
    <w:rsid w:val="002842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271"/>
  </w:style>
  <w:style w:type="table" w:styleId="TableGrid">
    <w:name w:val="Table Grid"/>
    <w:basedOn w:val="TableNormal"/>
    <w:uiPriority w:val="59"/>
    <w:rsid w:val="00284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2E7C8A"/>
  </w:style>
  <w:style w:type="character" w:customStyle="1" w:styleId="FootnoteTextChar">
    <w:name w:val="Footnote Text Char"/>
    <w:basedOn w:val="DefaultParagraphFont"/>
    <w:link w:val="FootnoteText"/>
    <w:uiPriority w:val="99"/>
    <w:rsid w:val="002E7C8A"/>
  </w:style>
  <w:style w:type="character" w:styleId="FootnoteReference">
    <w:name w:val="footnote reference"/>
    <w:basedOn w:val="DefaultParagraphFont"/>
    <w:uiPriority w:val="99"/>
    <w:unhideWhenUsed/>
    <w:rsid w:val="002E7C8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35561"/>
    <w:rPr>
      <w:color w:val="0000FF" w:themeColor="hyperlink"/>
      <w:u w:val="single"/>
    </w:rPr>
  </w:style>
  <w:style w:type="paragraph" w:customStyle="1" w:styleId="msonormal0">
    <w:name w:val="msonormal"/>
    <w:basedOn w:val="Normal"/>
    <w:rsid w:val="001369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074B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3F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1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E68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2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2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06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66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6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6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66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42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271"/>
  </w:style>
  <w:style w:type="paragraph" w:styleId="Footer">
    <w:name w:val="footer"/>
    <w:basedOn w:val="Normal"/>
    <w:link w:val="FooterChar"/>
    <w:uiPriority w:val="99"/>
    <w:unhideWhenUsed/>
    <w:rsid w:val="002842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271"/>
  </w:style>
  <w:style w:type="table" w:styleId="TableGrid">
    <w:name w:val="Table Grid"/>
    <w:basedOn w:val="TableNormal"/>
    <w:uiPriority w:val="59"/>
    <w:rsid w:val="00284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2E7C8A"/>
  </w:style>
  <w:style w:type="character" w:customStyle="1" w:styleId="FootnoteTextChar">
    <w:name w:val="Footnote Text Char"/>
    <w:basedOn w:val="DefaultParagraphFont"/>
    <w:link w:val="FootnoteText"/>
    <w:uiPriority w:val="99"/>
    <w:rsid w:val="002E7C8A"/>
  </w:style>
  <w:style w:type="character" w:styleId="FootnoteReference">
    <w:name w:val="footnote reference"/>
    <w:basedOn w:val="DefaultParagraphFont"/>
    <w:uiPriority w:val="99"/>
    <w:unhideWhenUsed/>
    <w:rsid w:val="002E7C8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35561"/>
    <w:rPr>
      <w:color w:val="0000FF" w:themeColor="hyperlink"/>
      <w:u w:val="single"/>
    </w:rPr>
  </w:style>
  <w:style w:type="paragraph" w:customStyle="1" w:styleId="msonormal0">
    <w:name w:val="msonormal"/>
    <w:basedOn w:val="Normal"/>
    <w:rsid w:val="001369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074B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globalrangelands.org/" TargetMode="External"/><Relationship Id="rId10" Type="http://schemas.openxmlformats.org/officeDocument/2006/relationships/hyperlink" Target="http://cmsdata.iucn.org/downloads/wisp_green_economy_book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E2CAE302C3D64982C7B87BFE6E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A2F1E-2060-BE41-8AF1-CB42171622D4}"/>
      </w:docPartPr>
      <w:docPartBody>
        <w:p w:rsidR="00111DD0" w:rsidRDefault="00111DD0" w:rsidP="00111DD0">
          <w:pPr>
            <w:pStyle w:val="73E2CAE302C3D64982C7B87BFE6E2921"/>
          </w:pPr>
          <w:r>
            <w:t>[Type text]</w:t>
          </w:r>
        </w:p>
      </w:docPartBody>
    </w:docPart>
    <w:docPart>
      <w:docPartPr>
        <w:name w:val="0E4EADE622FB6844B1B5DF4D8BD7C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D4993-38AA-2B41-93CC-EA580E1076CC}"/>
      </w:docPartPr>
      <w:docPartBody>
        <w:p w:rsidR="00111DD0" w:rsidRDefault="00111DD0" w:rsidP="00111DD0">
          <w:pPr>
            <w:pStyle w:val="0E4EADE622FB6844B1B5DF4D8BD7C936"/>
          </w:pPr>
          <w:r>
            <w:t>[Type text]</w:t>
          </w:r>
        </w:p>
      </w:docPartBody>
    </w:docPart>
    <w:docPart>
      <w:docPartPr>
        <w:name w:val="824ED5D9A81EF74F9060945B06BC9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AECC0-4FF0-B841-B486-EABFBF29024B}"/>
      </w:docPartPr>
      <w:docPartBody>
        <w:p w:rsidR="00111DD0" w:rsidRDefault="00111DD0" w:rsidP="00111DD0">
          <w:pPr>
            <w:pStyle w:val="824ED5D9A81EF74F9060945B06BC9FE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panose1 w:val="00000000000000000000"/>
    <w:charset w:val="59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D0"/>
    <w:rsid w:val="000C06D9"/>
    <w:rsid w:val="00111DD0"/>
    <w:rsid w:val="00397462"/>
    <w:rsid w:val="006618E5"/>
    <w:rsid w:val="00A76138"/>
    <w:rsid w:val="00F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E2CAE302C3D64982C7B87BFE6E2921">
    <w:name w:val="73E2CAE302C3D64982C7B87BFE6E2921"/>
    <w:rsid w:val="00111DD0"/>
  </w:style>
  <w:style w:type="paragraph" w:customStyle="1" w:styleId="0E4EADE622FB6844B1B5DF4D8BD7C936">
    <w:name w:val="0E4EADE622FB6844B1B5DF4D8BD7C936"/>
    <w:rsid w:val="00111DD0"/>
  </w:style>
  <w:style w:type="paragraph" w:customStyle="1" w:styleId="824ED5D9A81EF74F9060945B06BC9FEA">
    <w:name w:val="824ED5D9A81EF74F9060945B06BC9FEA"/>
    <w:rsid w:val="00111DD0"/>
  </w:style>
  <w:style w:type="paragraph" w:customStyle="1" w:styleId="E996905B5C015B44BC1901AED7492FD6">
    <w:name w:val="E996905B5C015B44BC1901AED7492FD6"/>
    <w:rsid w:val="00111DD0"/>
  </w:style>
  <w:style w:type="paragraph" w:customStyle="1" w:styleId="8F08F15B46B0D944BE06DA3F51C9845C">
    <w:name w:val="8F08F15B46B0D944BE06DA3F51C9845C"/>
    <w:rsid w:val="00111DD0"/>
  </w:style>
  <w:style w:type="paragraph" w:customStyle="1" w:styleId="EFB5EB34F115B04486BF7A80388F3A81">
    <w:name w:val="EFB5EB34F115B04486BF7A80388F3A81"/>
    <w:rsid w:val="00111DD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E2CAE302C3D64982C7B87BFE6E2921">
    <w:name w:val="73E2CAE302C3D64982C7B87BFE6E2921"/>
    <w:rsid w:val="00111DD0"/>
  </w:style>
  <w:style w:type="paragraph" w:customStyle="1" w:styleId="0E4EADE622FB6844B1B5DF4D8BD7C936">
    <w:name w:val="0E4EADE622FB6844B1B5DF4D8BD7C936"/>
    <w:rsid w:val="00111DD0"/>
  </w:style>
  <w:style w:type="paragraph" w:customStyle="1" w:styleId="824ED5D9A81EF74F9060945B06BC9FEA">
    <w:name w:val="824ED5D9A81EF74F9060945B06BC9FEA"/>
    <w:rsid w:val="00111DD0"/>
  </w:style>
  <w:style w:type="paragraph" w:customStyle="1" w:styleId="E996905B5C015B44BC1901AED7492FD6">
    <w:name w:val="E996905B5C015B44BC1901AED7492FD6"/>
    <w:rsid w:val="00111DD0"/>
  </w:style>
  <w:style w:type="paragraph" w:customStyle="1" w:styleId="8F08F15B46B0D944BE06DA3F51C9845C">
    <w:name w:val="8F08F15B46B0D944BE06DA3F51C9845C"/>
    <w:rsid w:val="00111DD0"/>
  </w:style>
  <w:style w:type="paragraph" w:customStyle="1" w:styleId="EFB5EB34F115B04486BF7A80388F3A81">
    <w:name w:val="EFB5EB34F115B04486BF7A80388F3A81"/>
    <w:rsid w:val="00111D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657D57-E942-1447-BFDE-F2A82CFC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3734</Words>
  <Characters>21289</Characters>
  <Application>Microsoft Macintosh Word</Application>
  <DocSecurity>0</DocSecurity>
  <Lines>177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Niamir-Fuller</dc:creator>
  <cp:keywords/>
  <dc:description/>
  <cp:lastModifiedBy>Maryam Niamir-Fuller</cp:lastModifiedBy>
  <cp:revision>2</cp:revision>
  <cp:lastPrinted>2017-08-01T17:55:00Z</cp:lastPrinted>
  <dcterms:created xsi:type="dcterms:W3CDTF">2017-12-07T15:10:00Z</dcterms:created>
  <dcterms:modified xsi:type="dcterms:W3CDTF">2017-12-07T15:10:00Z</dcterms:modified>
</cp:coreProperties>
</file>