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C2A9D" w14:textId="77777777" w:rsidR="00F4037E" w:rsidRDefault="00F4037E" w:rsidP="007E7E83">
      <w:pPr>
        <w:spacing w:line="288" w:lineRule="auto"/>
        <w:rPr>
          <w:rFonts w:asciiTheme="majorHAnsi" w:eastAsia="Times New Roman" w:hAnsiTheme="majorHAnsi" w:cs="Times New Roman"/>
          <w:b/>
          <w:bCs/>
          <w:color w:val="000000"/>
          <w:sz w:val="22"/>
          <w:szCs w:val="22"/>
        </w:rPr>
      </w:pPr>
    </w:p>
    <w:p w14:paraId="0F9BBB9B" w14:textId="051AEE22" w:rsidR="007E7E83" w:rsidRPr="007E7E83" w:rsidRDefault="007E7E83" w:rsidP="007E7E83">
      <w:pPr>
        <w:spacing w:line="288" w:lineRule="auto"/>
        <w:rPr>
          <w:rFonts w:asciiTheme="majorHAnsi" w:eastAsia="Times New Roman" w:hAnsiTheme="majorHAnsi" w:cs="Times New Roman"/>
          <w:color w:val="000000"/>
          <w:sz w:val="22"/>
          <w:szCs w:val="22"/>
        </w:rPr>
      </w:pPr>
      <w:r>
        <w:rPr>
          <w:rFonts w:asciiTheme="majorHAnsi" w:eastAsia="Times New Roman" w:hAnsiTheme="majorHAnsi" w:cs="Times New Roman"/>
          <w:b/>
          <w:bCs/>
          <w:color w:val="000000"/>
          <w:sz w:val="22"/>
          <w:szCs w:val="22"/>
        </w:rPr>
        <w:t xml:space="preserve">Carpathian Convention </w:t>
      </w:r>
      <w:r w:rsidR="00246E74">
        <w:rPr>
          <w:rFonts w:asciiTheme="majorHAnsi" w:eastAsia="Times New Roman" w:hAnsiTheme="majorHAnsi" w:cs="Times New Roman"/>
          <w:b/>
          <w:bCs/>
          <w:color w:val="000000"/>
          <w:sz w:val="22"/>
          <w:szCs w:val="22"/>
        </w:rPr>
        <w:t xml:space="preserve">and IYRP </w:t>
      </w:r>
      <w:bookmarkStart w:id="0" w:name="_GoBack"/>
      <w:bookmarkEnd w:id="0"/>
      <w:r>
        <w:rPr>
          <w:rFonts w:asciiTheme="majorHAnsi" w:eastAsia="Times New Roman" w:hAnsiTheme="majorHAnsi" w:cs="Times New Roman"/>
          <w:b/>
          <w:bCs/>
          <w:color w:val="000000"/>
          <w:sz w:val="22"/>
          <w:szCs w:val="22"/>
        </w:rPr>
        <w:t>consult with p</w:t>
      </w:r>
      <w:r w:rsidRPr="007E7E83">
        <w:rPr>
          <w:rFonts w:asciiTheme="majorHAnsi" w:eastAsia="Times New Roman" w:hAnsiTheme="majorHAnsi" w:cs="Times New Roman"/>
          <w:b/>
          <w:bCs/>
          <w:color w:val="000000"/>
          <w:sz w:val="22"/>
          <w:szCs w:val="22"/>
        </w:rPr>
        <w:t xml:space="preserve">astoralist </w:t>
      </w:r>
      <w:r>
        <w:rPr>
          <w:rFonts w:asciiTheme="majorHAnsi" w:eastAsia="Times New Roman" w:hAnsiTheme="majorHAnsi" w:cs="Times New Roman"/>
          <w:b/>
          <w:bCs/>
          <w:color w:val="000000"/>
          <w:sz w:val="22"/>
          <w:szCs w:val="22"/>
        </w:rPr>
        <w:t>w</w:t>
      </w:r>
      <w:r w:rsidRPr="007E7E83">
        <w:rPr>
          <w:rFonts w:asciiTheme="majorHAnsi" w:eastAsia="Times New Roman" w:hAnsiTheme="majorHAnsi" w:cs="Times New Roman"/>
          <w:b/>
          <w:bCs/>
          <w:color w:val="000000"/>
          <w:sz w:val="22"/>
          <w:szCs w:val="22"/>
        </w:rPr>
        <w:t xml:space="preserve">omen in European </w:t>
      </w:r>
      <w:r>
        <w:rPr>
          <w:rFonts w:asciiTheme="majorHAnsi" w:eastAsia="Times New Roman" w:hAnsiTheme="majorHAnsi" w:cs="Times New Roman"/>
          <w:b/>
          <w:bCs/>
          <w:color w:val="000000"/>
          <w:sz w:val="22"/>
          <w:szCs w:val="22"/>
        </w:rPr>
        <w:t>m</w:t>
      </w:r>
      <w:r w:rsidRPr="007E7E83">
        <w:rPr>
          <w:rFonts w:asciiTheme="majorHAnsi" w:eastAsia="Times New Roman" w:hAnsiTheme="majorHAnsi" w:cs="Times New Roman"/>
          <w:b/>
          <w:bCs/>
          <w:color w:val="000000"/>
          <w:sz w:val="22"/>
          <w:szCs w:val="22"/>
        </w:rPr>
        <w:t xml:space="preserve">ountain </w:t>
      </w:r>
      <w:r>
        <w:rPr>
          <w:rFonts w:asciiTheme="majorHAnsi" w:eastAsia="Times New Roman" w:hAnsiTheme="majorHAnsi" w:cs="Times New Roman"/>
          <w:b/>
          <w:bCs/>
          <w:color w:val="000000"/>
          <w:sz w:val="22"/>
          <w:szCs w:val="22"/>
        </w:rPr>
        <w:t>a</w:t>
      </w:r>
      <w:r w:rsidRPr="007E7E83">
        <w:rPr>
          <w:rFonts w:asciiTheme="majorHAnsi" w:eastAsia="Times New Roman" w:hAnsiTheme="majorHAnsi" w:cs="Times New Roman"/>
          <w:b/>
          <w:bCs/>
          <w:color w:val="000000"/>
          <w:sz w:val="22"/>
          <w:szCs w:val="22"/>
        </w:rPr>
        <w:t>reas</w:t>
      </w:r>
    </w:p>
    <w:p w14:paraId="6478D271" w14:textId="77777777" w:rsidR="00291F77" w:rsidRDefault="007E7E83" w:rsidP="007E7E83">
      <w:pPr>
        <w:pStyle w:val="StandardWeb"/>
        <w:spacing w:line="288" w:lineRule="auto"/>
        <w:rPr>
          <w:rFonts w:asciiTheme="majorHAnsi" w:eastAsia="Times New Roman" w:hAnsiTheme="majorHAnsi"/>
          <w:sz w:val="22"/>
          <w:szCs w:val="22"/>
        </w:rPr>
      </w:pPr>
      <w:r w:rsidRPr="007E7E83">
        <w:rPr>
          <w:rFonts w:asciiTheme="majorHAnsi" w:hAnsiTheme="majorHAnsi"/>
          <w:sz w:val="22"/>
          <w:szCs w:val="22"/>
        </w:rPr>
        <w:t xml:space="preserve">European mountainous regions host </w:t>
      </w:r>
      <w:r>
        <w:rPr>
          <w:rFonts w:asciiTheme="majorHAnsi" w:hAnsiTheme="majorHAnsi"/>
          <w:sz w:val="22"/>
          <w:szCs w:val="22"/>
        </w:rPr>
        <w:t xml:space="preserve">pastoralist </w:t>
      </w:r>
      <w:r w:rsidRPr="007E7E83">
        <w:rPr>
          <w:rFonts w:asciiTheme="majorHAnsi" w:hAnsiTheme="majorHAnsi"/>
          <w:sz w:val="22"/>
          <w:szCs w:val="22"/>
        </w:rPr>
        <w:t>communities in which women play indispensable role</w:t>
      </w:r>
      <w:r>
        <w:rPr>
          <w:rFonts w:asciiTheme="majorHAnsi" w:hAnsiTheme="majorHAnsi"/>
          <w:sz w:val="22"/>
          <w:szCs w:val="22"/>
        </w:rPr>
        <w:t>s</w:t>
      </w:r>
      <w:r w:rsidRPr="007E7E83">
        <w:rPr>
          <w:rFonts w:asciiTheme="majorHAnsi" w:hAnsiTheme="majorHAnsi"/>
          <w:sz w:val="22"/>
          <w:szCs w:val="22"/>
        </w:rPr>
        <w:t xml:space="preserve"> in </w:t>
      </w:r>
      <w:r>
        <w:rPr>
          <w:rFonts w:asciiTheme="majorHAnsi" w:hAnsiTheme="majorHAnsi"/>
          <w:sz w:val="22"/>
          <w:szCs w:val="22"/>
        </w:rPr>
        <w:t xml:space="preserve">maintaining and further developing </w:t>
      </w:r>
      <w:r w:rsidRPr="007E7E83">
        <w:rPr>
          <w:rFonts w:asciiTheme="majorHAnsi" w:hAnsiTheme="majorHAnsi"/>
          <w:sz w:val="22"/>
          <w:szCs w:val="22"/>
        </w:rPr>
        <w:t xml:space="preserve">local </w:t>
      </w:r>
      <w:r>
        <w:rPr>
          <w:rFonts w:asciiTheme="majorHAnsi" w:hAnsiTheme="majorHAnsi"/>
          <w:sz w:val="22"/>
          <w:szCs w:val="22"/>
        </w:rPr>
        <w:t>knowledge and skills</w:t>
      </w:r>
      <w:r w:rsidRPr="007E7E83">
        <w:rPr>
          <w:rFonts w:asciiTheme="majorHAnsi" w:hAnsiTheme="majorHAnsi"/>
          <w:sz w:val="22"/>
          <w:szCs w:val="22"/>
        </w:rPr>
        <w:t xml:space="preserve">, preserving ecological balance and fostering socio-economic development. </w:t>
      </w:r>
      <w:r>
        <w:rPr>
          <w:rFonts w:asciiTheme="majorHAnsi" w:hAnsiTheme="majorHAnsi"/>
          <w:sz w:val="22"/>
          <w:szCs w:val="22"/>
        </w:rPr>
        <w:t>These linkages were discussed on 12 March 2024 during a</w:t>
      </w:r>
      <w:r w:rsidR="00291F77">
        <w:rPr>
          <w:rFonts w:asciiTheme="majorHAnsi" w:hAnsiTheme="majorHAnsi"/>
          <w:sz w:val="22"/>
          <w:szCs w:val="22"/>
        </w:rPr>
        <w:t>n online</w:t>
      </w:r>
      <w:r>
        <w:rPr>
          <w:rFonts w:asciiTheme="majorHAnsi" w:hAnsiTheme="majorHAnsi"/>
          <w:sz w:val="22"/>
          <w:szCs w:val="22"/>
        </w:rPr>
        <w:t xml:space="preserve"> </w:t>
      </w:r>
      <w:r w:rsidRPr="007E7E83">
        <w:rPr>
          <w:rFonts w:asciiTheme="majorHAnsi" w:hAnsiTheme="majorHAnsi"/>
          <w:sz w:val="22"/>
          <w:szCs w:val="22"/>
        </w:rPr>
        <w:t>Consultation Day under the 68</w:t>
      </w:r>
      <w:r w:rsidRPr="007E7E83">
        <w:rPr>
          <w:rFonts w:asciiTheme="majorHAnsi" w:hAnsiTheme="majorHAnsi"/>
          <w:sz w:val="22"/>
          <w:szCs w:val="22"/>
          <w:vertAlign w:val="superscript"/>
        </w:rPr>
        <w:t>th</w:t>
      </w:r>
      <w:r w:rsidRPr="007E7E83">
        <w:rPr>
          <w:rFonts w:asciiTheme="majorHAnsi" w:hAnsiTheme="majorHAnsi"/>
          <w:sz w:val="22"/>
          <w:szCs w:val="22"/>
        </w:rPr>
        <w:t xml:space="preserve"> Commission on the Status of Women, the United Nations’</w:t>
      </w:r>
      <w:r w:rsidRPr="007E7E83">
        <w:rPr>
          <w:rFonts w:asciiTheme="majorHAnsi" w:eastAsia="Times New Roman" w:hAnsiTheme="majorHAnsi"/>
          <w:sz w:val="22"/>
          <w:szCs w:val="22"/>
        </w:rPr>
        <w:t xml:space="preserve"> annual gathering on gender equality and women’s empowerment.</w:t>
      </w:r>
      <w:r>
        <w:rPr>
          <w:rFonts w:asciiTheme="majorHAnsi" w:eastAsia="Times New Roman" w:hAnsiTheme="majorHAnsi"/>
          <w:sz w:val="22"/>
          <w:szCs w:val="22"/>
        </w:rPr>
        <w:t xml:space="preserve"> </w:t>
      </w:r>
    </w:p>
    <w:p w14:paraId="0A2E2E8B" w14:textId="77777777" w:rsidR="007E7E83" w:rsidRDefault="007E7E83" w:rsidP="007E7E83">
      <w:pPr>
        <w:pStyle w:val="StandardWeb"/>
        <w:spacing w:line="288" w:lineRule="auto"/>
        <w:rPr>
          <w:rFonts w:asciiTheme="majorHAnsi" w:hAnsiTheme="majorHAnsi"/>
          <w:sz w:val="22"/>
          <w:szCs w:val="22"/>
        </w:rPr>
      </w:pPr>
      <w:r>
        <w:rPr>
          <w:rFonts w:asciiTheme="majorHAnsi" w:eastAsia="Times New Roman" w:hAnsiTheme="majorHAnsi"/>
          <w:sz w:val="22"/>
          <w:szCs w:val="22"/>
        </w:rPr>
        <w:t>P</w:t>
      </w:r>
      <w:r w:rsidRPr="007E7E83">
        <w:rPr>
          <w:rFonts w:asciiTheme="majorHAnsi" w:hAnsiTheme="majorHAnsi"/>
          <w:sz w:val="22"/>
          <w:szCs w:val="22"/>
        </w:rPr>
        <w:t xml:space="preserve">resentations from women herders, researchers and policymakers from the Alps, Carpathians, Caucasus, Western Balkans, Pyrenees, and Apennines shed light on the challenges faced by pastoralist women in </w:t>
      </w:r>
      <w:r>
        <w:rPr>
          <w:rFonts w:asciiTheme="majorHAnsi" w:hAnsiTheme="majorHAnsi"/>
          <w:sz w:val="22"/>
          <w:szCs w:val="22"/>
        </w:rPr>
        <w:t xml:space="preserve">European </w:t>
      </w:r>
      <w:r w:rsidRPr="007E7E83">
        <w:rPr>
          <w:rFonts w:asciiTheme="majorHAnsi" w:hAnsiTheme="majorHAnsi"/>
          <w:sz w:val="22"/>
          <w:szCs w:val="22"/>
        </w:rPr>
        <w:t xml:space="preserve">mountain areas and explored strategies </w:t>
      </w:r>
      <w:r>
        <w:rPr>
          <w:rFonts w:asciiTheme="majorHAnsi" w:hAnsiTheme="majorHAnsi"/>
          <w:sz w:val="22"/>
          <w:szCs w:val="22"/>
        </w:rPr>
        <w:t>to help the women overcome these challenges.</w:t>
      </w:r>
    </w:p>
    <w:p w14:paraId="28BC36C8" w14:textId="77777777" w:rsidR="007E7E83" w:rsidRPr="007E7E83" w:rsidRDefault="007E7E83" w:rsidP="007E7E83">
      <w:pPr>
        <w:spacing w:line="288" w:lineRule="auto"/>
        <w:rPr>
          <w:rFonts w:asciiTheme="majorHAnsi" w:eastAsia="Times New Roman" w:hAnsiTheme="majorHAnsi" w:cs="Times New Roman"/>
          <w:color w:val="000000"/>
          <w:sz w:val="22"/>
          <w:szCs w:val="22"/>
        </w:rPr>
      </w:pPr>
      <w:r w:rsidRPr="007E7E83">
        <w:rPr>
          <w:rFonts w:asciiTheme="majorHAnsi" w:eastAsia="Times New Roman" w:hAnsiTheme="majorHAnsi" w:cs="Times New Roman"/>
          <w:color w:val="000000"/>
          <w:sz w:val="22"/>
          <w:szCs w:val="22"/>
        </w:rPr>
        <w:t xml:space="preserve">Francesca </w:t>
      </w:r>
      <w:proofErr w:type="spellStart"/>
      <w:r w:rsidRPr="007E7E83">
        <w:rPr>
          <w:rFonts w:asciiTheme="majorHAnsi" w:eastAsia="Times New Roman" w:hAnsiTheme="majorHAnsi" w:cs="Times New Roman"/>
          <w:color w:val="000000"/>
          <w:sz w:val="22"/>
          <w:szCs w:val="22"/>
        </w:rPr>
        <w:t>Pasetti</w:t>
      </w:r>
      <w:proofErr w:type="spellEnd"/>
      <w:r w:rsidRPr="007E7E83">
        <w:rPr>
          <w:rFonts w:asciiTheme="majorHAnsi" w:eastAsia="Times New Roman" w:hAnsiTheme="majorHAnsi" w:cs="Times New Roman"/>
          <w:color w:val="000000"/>
          <w:sz w:val="22"/>
          <w:szCs w:val="22"/>
        </w:rPr>
        <w:t>, one of the coordinators of the Regional IYRP Support Group (RISG) in Europe, gave a presentation about the IYRP and its aim to raise global awareness of the importance of rangelands and pastoralists. She gave particular attention to the aims and key messages of the IYRP Working Group on Pastoralism &amp; Gender. </w:t>
      </w:r>
    </w:p>
    <w:p w14:paraId="578E578B" w14:textId="77777777" w:rsidR="007E7E83" w:rsidRPr="007E7E83" w:rsidRDefault="007E7E83" w:rsidP="007E7E83">
      <w:pPr>
        <w:spacing w:line="288" w:lineRule="auto"/>
        <w:rPr>
          <w:rFonts w:asciiTheme="majorHAnsi" w:eastAsia="Times New Roman" w:hAnsiTheme="majorHAnsi" w:cs="Times New Roman"/>
          <w:color w:val="000000"/>
          <w:sz w:val="22"/>
          <w:szCs w:val="22"/>
        </w:rPr>
      </w:pPr>
    </w:p>
    <w:p w14:paraId="0AC154E1" w14:textId="77777777" w:rsidR="007E7E83" w:rsidRPr="007E7E83" w:rsidRDefault="007E7E83" w:rsidP="007E7E83">
      <w:pPr>
        <w:spacing w:line="288" w:lineRule="auto"/>
        <w:rPr>
          <w:rFonts w:asciiTheme="majorHAnsi" w:eastAsia="Times New Roman" w:hAnsiTheme="majorHAnsi" w:cs="Times New Roman"/>
          <w:color w:val="000000"/>
          <w:sz w:val="22"/>
          <w:szCs w:val="22"/>
        </w:rPr>
      </w:pPr>
      <w:r w:rsidRPr="007E7E83">
        <w:rPr>
          <w:rFonts w:asciiTheme="majorHAnsi" w:eastAsia="Times New Roman" w:hAnsiTheme="majorHAnsi" w:cs="Times New Roman"/>
          <w:color w:val="000000"/>
          <w:sz w:val="22"/>
          <w:szCs w:val="22"/>
        </w:rPr>
        <w:t>Among the European pastoralist women who spoke at this event were </w:t>
      </w:r>
      <w:proofErr w:type="spellStart"/>
      <w:r w:rsidRPr="007E7E83">
        <w:rPr>
          <w:rFonts w:asciiTheme="majorHAnsi" w:eastAsia="Times New Roman" w:hAnsiTheme="majorHAnsi" w:cs="Times New Roman"/>
          <w:color w:val="000000"/>
          <w:sz w:val="22"/>
          <w:szCs w:val="22"/>
        </w:rPr>
        <w:t>Ibolya</w:t>
      </w:r>
      <w:proofErr w:type="spellEnd"/>
      <w:r w:rsidRPr="007E7E83">
        <w:rPr>
          <w:rFonts w:asciiTheme="majorHAnsi" w:eastAsia="Times New Roman" w:hAnsiTheme="majorHAnsi" w:cs="Times New Roman"/>
          <w:color w:val="000000"/>
          <w:sz w:val="22"/>
          <w:szCs w:val="22"/>
        </w:rPr>
        <w:t xml:space="preserve"> </w:t>
      </w:r>
      <w:proofErr w:type="spellStart"/>
      <w:r w:rsidRPr="007E7E83">
        <w:rPr>
          <w:rFonts w:asciiTheme="majorHAnsi" w:eastAsia="Times New Roman" w:hAnsiTheme="majorHAnsi" w:cs="Times New Roman"/>
          <w:color w:val="000000"/>
          <w:sz w:val="22"/>
          <w:szCs w:val="22"/>
        </w:rPr>
        <w:t>Sáfiánné</w:t>
      </w:r>
      <w:proofErr w:type="spellEnd"/>
      <w:r w:rsidRPr="007E7E83">
        <w:rPr>
          <w:rFonts w:asciiTheme="majorHAnsi" w:eastAsia="Times New Roman" w:hAnsiTheme="majorHAnsi" w:cs="Times New Roman"/>
          <w:color w:val="000000"/>
          <w:sz w:val="22"/>
          <w:szCs w:val="22"/>
        </w:rPr>
        <w:t xml:space="preserve"> (Hungary), Laura Martinez </w:t>
      </w:r>
      <w:proofErr w:type="spellStart"/>
      <w:r w:rsidRPr="007E7E83">
        <w:rPr>
          <w:rFonts w:asciiTheme="majorHAnsi" w:eastAsia="Times New Roman" w:hAnsiTheme="majorHAnsi" w:cs="Times New Roman"/>
          <w:color w:val="000000"/>
          <w:sz w:val="22"/>
          <w:szCs w:val="22"/>
        </w:rPr>
        <w:t>Nuñez</w:t>
      </w:r>
      <w:proofErr w:type="spellEnd"/>
      <w:r w:rsidRPr="007E7E83">
        <w:rPr>
          <w:rFonts w:asciiTheme="majorHAnsi" w:eastAsia="Times New Roman" w:hAnsiTheme="majorHAnsi" w:cs="Times New Roman"/>
          <w:color w:val="000000"/>
          <w:sz w:val="22"/>
          <w:szCs w:val="22"/>
        </w:rPr>
        <w:t xml:space="preserve"> (Spain) and </w:t>
      </w:r>
      <w:proofErr w:type="spellStart"/>
      <w:r w:rsidRPr="007E7E83">
        <w:rPr>
          <w:rFonts w:asciiTheme="majorHAnsi" w:eastAsia="Times New Roman" w:hAnsiTheme="majorHAnsi" w:cs="Times New Roman"/>
          <w:color w:val="000000"/>
          <w:sz w:val="22"/>
          <w:szCs w:val="22"/>
        </w:rPr>
        <w:t>Caterina</w:t>
      </w:r>
      <w:proofErr w:type="spellEnd"/>
      <w:r w:rsidRPr="007E7E83">
        <w:rPr>
          <w:rFonts w:asciiTheme="majorHAnsi" w:eastAsia="Times New Roman" w:hAnsiTheme="majorHAnsi" w:cs="Times New Roman"/>
          <w:color w:val="000000"/>
          <w:sz w:val="22"/>
          <w:szCs w:val="22"/>
        </w:rPr>
        <w:t xml:space="preserve"> De </w:t>
      </w:r>
      <w:proofErr w:type="spellStart"/>
      <w:r w:rsidRPr="007E7E83">
        <w:rPr>
          <w:rFonts w:asciiTheme="majorHAnsi" w:eastAsia="Times New Roman" w:hAnsiTheme="majorHAnsi" w:cs="Times New Roman"/>
          <w:color w:val="000000"/>
          <w:sz w:val="22"/>
          <w:szCs w:val="22"/>
        </w:rPr>
        <w:t>Boni</w:t>
      </w:r>
      <w:proofErr w:type="spellEnd"/>
      <w:r w:rsidRPr="007E7E83">
        <w:rPr>
          <w:rFonts w:asciiTheme="majorHAnsi" w:eastAsia="Times New Roman" w:hAnsiTheme="majorHAnsi" w:cs="Times New Roman"/>
          <w:color w:val="000000"/>
          <w:sz w:val="22"/>
          <w:szCs w:val="22"/>
        </w:rPr>
        <w:t xml:space="preserve"> (Italy).</w:t>
      </w:r>
    </w:p>
    <w:p w14:paraId="35E1E600" w14:textId="77777777" w:rsidR="007E7E83" w:rsidRPr="007E7E83" w:rsidRDefault="007E7E83" w:rsidP="007E7E83">
      <w:pPr>
        <w:spacing w:line="288" w:lineRule="auto"/>
        <w:rPr>
          <w:rFonts w:asciiTheme="majorHAnsi" w:eastAsia="Times New Roman" w:hAnsiTheme="majorHAnsi" w:cs="Times New Roman"/>
          <w:sz w:val="22"/>
          <w:szCs w:val="22"/>
        </w:rPr>
      </w:pPr>
    </w:p>
    <w:p w14:paraId="3641528F" w14:textId="77777777" w:rsidR="007E7E83" w:rsidRPr="00F4037E" w:rsidRDefault="007E7E83" w:rsidP="007E7E83">
      <w:pPr>
        <w:spacing w:line="288" w:lineRule="auto"/>
        <w:rPr>
          <w:rFonts w:asciiTheme="majorHAnsi" w:hAnsiTheme="majorHAnsi"/>
          <w:sz w:val="22"/>
          <w:szCs w:val="22"/>
        </w:rPr>
      </w:pPr>
      <w:r>
        <w:rPr>
          <w:rFonts w:asciiTheme="majorHAnsi" w:hAnsiTheme="majorHAnsi"/>
          <w:sz w:val="22"/>
          <w:szCs w:val="22"/>
        </w:rPr>
        <w:t>Participation in this consultation emerg</w:t>
      </w:r>
      <w:r w:rsidR="00F4037E">
        <w:rPr>
          <w:rFonts w:asciiTheme="majorHAnsi" w:hAnsiTheme="majorHAnsi"/>
          <w:sz w:val="22"/>
          <w:szCs w:val="22"/>
        </w:rPr>
        <w:t>ed</w:t>
      </w:r>
      <w:r>
        <w:rPr>
          <w:rFonts w:asciiTheme="majorHAnsi" w:hAnsiTheme="majorHAnsi"/>
          <w:sz w:val="22"/>
          <w:szCs w:val="22"/>
        </w:rPr>
        <w:t xml:space="preserve"> from the recent </w:t>
      </w:r>
      <w:r w:rsidR="00F4037E">
        <w:rPr>
          <w:rFonts w:asciiTheme="majorHAnsi" w:hAnsiTheme="majorHAnsi"/>
          <w:sz w:val="22"/>
          <w:szCs w:val="22"/>
        </w:rPr>
        <w:t xml:space="preserve">cooperation agreement between the IYRP alliance and the Carpathian Convention. </w:t>
      </w:r>
      <w:r>
        <w:rPr>
          <w:rFonts w:asciiTheme="majorHAnsi" w:hAnsiTheme="majorHAnsi"/>
          <w:sz w:val="22"/>
          <w:szCs w:val="22"/>
        </w:rPr>
        <w:t xml:space="preserve">The </w:t>
      </w:r>
      <w:r w:rsidR="00F4037E">
        <w:rPr>
          <w:rFonts w:asciiTheme="majorHAnsi" w:hAnsiTheme="majorHAnsi"/>
          <w:sz w:val="22"/>
          <w:szCs w:val="22"/>
        </w:rPr>
        <w:t>Convention’s pre</w:t>
      </w:r>
      <w:r>
        <w:rPr>
          <w:rFonts w:asciiTheme="majorHAnsi" w:hAnsiTheme="majorHAnsi"/>
          <w:sz w:val="22"/>
          <w:szCs w:val="22"/>
        </w:rPr>
        <w:t xml:space="preserve">ss release </w:t>
      </w:r>
      <w:r w:rsidR="00F4037E">
        <w:rPr>
          <w:rFonts w:asciiTheme="majorHAnsi" w:hAnsiTheme="majorHAnsi"/>
          <w:sz w:val="22"/>
          <w:szCs w:val="22"/>
        </w:rPr>
        <w:t xml:space="preserve">on the Consultation Day </w:t>
      </w:r>
      <w:r>
        <w:rPr>
          <w:rFonts w:asciiTheme="majorHAnsi" w:hAnsiTheme="majorHAnsi"/>
          <w:sz w:val="22"/>
          <w:szCs w:val="22"/>
        </w:rPr>
        <w:t xml:space="preserve">can be found here: </w:t>
      </w:r>
      <w:hyperlink r:id="rId6" w:history="1">
        <w:r w:rsidRPr="007E7E83">
          <w:rPr>
            <w:rFonts w:asciiTheme="majorHAnsi" w:eastAsia="Times New Roman" w:hAnsiTheme="majorHAnsi" w:cs="Times New Roman"/>
            <w:color w:val="0000FF"/>
            <w:sz w:val="22"/>
            <w:szCs w:val="22"/>
            <w:u w:val="single"/>
          </w:rPr>
          <w:t>http://www.carpathianconvention.org/2024/03/14/pastoralist-women-in-european-mountain-areas-discuss-navigating-environmental-and-gender-challenges/</w:t>
        </w:r>
      </w:hyperlink>
    </w:p>
    <w:p w14:paraId="03091983" w14:textId="77777777" w:rsidR="007E7E83" w:rsidRPr="007E7E83" w:rsidRDefault="007E7E83" w:rsidP="007E7E83">
      <w:pPr>
        <w:spacing w:line="288" w:lineRule="auto"/>
        <w:rPr>
          <w:rFonts w:asciiTheme="majorHAnsi" w:eastAsia="Times New Roman" w:hAnsiTheme="majorHAnsi" w:cs="Times New Roman"/>
          <w:color w:val="000000"/>
          <w:sz w:val="22"/>
          <w:szCs w:val="22"/>
        </w:rPr>
      </w:pPr>
    </w:p>
    <w:p w14:paraId="0F2456BD" w14:textId="77777777" w:rsidR="0052016F" w:rsidRPr="007E7E83" w:rsidRDefault="0052016F" w:rsidP="007E7E83">
      <w:pPr>
        <w:spacing w:line="288" w:lineRule="auto"/>
        <w:rPr>
          <w:rFonts w:asciiTheme="majorHAnsi" w:hAnsiTheme="majorHAnsi"/>
          <w:sz w:val="22"/>
          <w:szCs w:val="22"/>
        </w:rPr>
      </w:pPr>
    </w:p>
    <w:sectPr w:rsidR="0052016F" w:rsidRPr="007E7E83" w:rsidSect="00F4037E">
      <w:pgSz w:w="11901" w:h="16840"/>
      <w:pgMar w:top="1418" w:right="1418" w:bottom="1418" w:left="1418"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83"/>
    <w:rsid w:val="00075AC2"/>
    <w:rsid w:val="00246E74"/>
    <w:rsid w:val="00291F77"/>
    <w:rsid w:val="0052016F"/>
    <w:rsid w:val="006A18E2"/>
    <w:rsid w:val="007E7E83"/>
    <w:rsid w:val="008C49ED"/>
    <w:rsid w:val="008F4702"/>
    <w:rsid w:val="00D275F9"/>
    <w:rsid w:val="00F4037E"/>
    <w:rsid w:val="00F904C3"/>
    <w:rsid w:val="00F92D75"/>
    <w:rsid w:val="00FD1DD2"/>
    <w:rsid w:val="00FF67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72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styleId="Link">
    <w:name w:val="Hyperlink"/>
    <w:basedOn w:val="Absatzstandardschriftart"/>
    <w:uiPriority w:val="99"/>
    <w:semiHidden/>
    <w:unhideWhenUsed/>
    <w:rsid w:val="007E7E83"/>
    <w:rPr>
      <w:color w:val="0000FF"/>
      <w:u w:val="single"/>
    </w:rPr>
  </w:style>
  <w:style w:type="paragraph" w:styleId="StandardWeb">
    <w:name w:val="Normal (Web)"/>
    <w:basedOn w:val="Standard"/>
    <w:uiPriority w:val="99"/>
    <w:semiHidden/>
    <w:unhideWhenUsed/>
    <w:rsid w:val="007E7E83"/>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styleId="Link">
    <w:name w:val="Hyperlink"/>
    <w:basedOn w:val="Absatzstandardschriftart"/>
    <w:uiPriority w:val="99"/>
    <w:semiHidden/>
    <w:unhideWhenUsed/>
    <w:rsid w:val="007E7E83"/>
    <w:rPr>
      <w:color w:val="0000FF"/>
      <w:u w:val="single"/>
    </w:rPr>
  </w:style>
  <w:style w:type="paragraph" w:styleId="StandardWeb">
    <w:name w:val="Normal (Web)"/>
    <w:basedOn w:val="Standard"/>
    <w:uiPriority w:val="99"/>
    <w:semiHidden/>
    <w:unhideWhenUsed/>
    <w:rsid w:val="007E7E83"/>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50309">
      <w:bodyDiv w:val="1"/>
      <w:marLeft w:val="0"/>
      <w:marRight w:val="0"/>
      <w:marTop w:val="0"/>
      <w:marBottom w:val="0"/>
      <w:divBdr>
        <w:top w:val="none" w:sz="0" w:space="0" w:color="auto"/>
        <w:left w:val="none" w:sz="0" w:space="0" w:color="auto"/>
        <w:bottom w:val="none" w:sz="0" w:space="0" w:color="auto"/>
        <w:right w:val="none" w:sz="0" w:space="0" w:color="auto"/>
      </w:divBdr>
    </w:div>
    <w:div w:id="717894753">
      <w:bodyDiv w:val="1"/>
      <w:marLeft w:val="0"/>
      <w:marRight w:val="0"/>
      <w:marTop w:val="0"/>
      <w:marBottom w:val="0"/>
      <w:divBdr>
        <w:top w:val="none" w:sz="0" w:space="0" w:color="auto"/>
        <w:left w:val="none" w:sz="0" w:space="0" w:color="auto"/>
        <w:bottom w:val="none" w:sz="0" w:space="0" w:color="auto"/>
        <w:right w:val="none" w:sz="0" w:space="0" w:color="auto"/>
      </w:divBdr>
      <w:divsChild>
        <w:div w:id="1596480510">
          <w:marLeft w:val="0"/>
          <w:marRight w:val="0"/>
          <w:marTop w:val="0"/>
          <w:marBottom w:val="0"/>
          <w:divBdr>
            <w:top w:val="none" w:sz="0" w:space="0" w:color="auto"/>
            <w:left w:val="none" w:sz="0" w:space="0" w:color="auto"/>
            <w:bottom w:val="none" w:sz="0" w:space="0" w:color="auto"/>
            <w:right w:val="none" w:sz="0" w:space="0" w:color="auto"/>
          </w:divBdr>
        </w:div>
        <w:div w:id="1148980553">
          <w:marLeft w:val="0"/>
          <w:marRight w:val="0"/>
          <w:marTop w:val="0"/>
          <w:marBottom w:val="0"/>
          <w:divBdr>
            <w:top w:val="none" w:sz="0" w:space="0" w:color="auto"/>
            <w:left w:val="none" w:sz="0" w:space="0" w:color="auto"/>
            <w:bottom w:val="none" w:sz="0" w:space="0" w:color="auto"/>
            <w:right w:val="none" w:sz="0" w:space="0" w:color="auto"/>
          </w:divBdr>
        </w:div>
        <w:div w:id="1196044431">
          <w:marLeft w:val="0"/>
          <w:marRight w:val="0"/>
          <w:marTop w:val="0"/>
          <w:marBottom w:val="0"/>
          <w:divBdr>
            <w:top w:val="none" w:sz="0" w:space="0" w:color="auto"/>
            <w:left w:val="none" w:sz="0" w:space="0" w:color="auto"/>
            <w:bottom w:val="none" w:sz="0" w:space="0" w:color="auto"/>
            <w:right w:val="none" w:sz="0" w:space="0" w:color="auto"/>
          </w:divBdr>
        </w:div>
        <w:div w:id="854458690">
          <w:marLeft w:val="0"/>
          <w:marRight w:val="0"/>
          <w:marTop w:val="0"/>
          <w:marBottom w:val="0"/>
          <w:divBdr>
            <w:top w:val="none" w:sz="0" w:space="0" w:color="auto"/>
            <w:left w:val="none" w:sz="0" w:space="0" w:color="auto"/>
            <w:bottom w:val="none" w:sz="0" w:space="0" w:color="auto"/>
            <w:right w:val="none" w:sz="0" w:space="0" w:color="auto"/>
          </w:divBdr>
          <w:divsChild>
            <w:div w:id="122237450">
              <w:marLeft w:val="0"/>
              <w:marRight w:val="0"/>
              <w:marTop w:val="0"/>
              <w:marBottom w:val="0"/>
              <w:divBdr>
                <w:top w:val="none" w:sz="0" w:space="0" w:color="auto"/>
                <w:left w:val="none" w:sz="0" w:space="0" w:color="auto"/>
                <w:bottom w:val="none" w:sz="0" w:space="0" w:color="auto"/>
                <w:right w:val="none" w:sz="0" w:space="0" w:color="auto"/>
              </w:divBdr>
            </w:div>
          </w:divsChild>
        </w:div>
        <w:div w:id="1118060044">
          <w:marLeft w:val="0"/>
          <w:marRight w:val="0"/>
          <w:marTop w:val="0"/>
          <w:marBottom w:val="0"/>
          <w:divBdr>
            <w:top w:val="none" w:sz="0" w:space="0" w:color="auto"/>
            <w:left w:val="none" w:sz="0" w:space="0" w:color="auto"/>
            <w:bottom w:val="none" w:sz="0" w:space="0" w:color="auto"/>
            <w:right w:val="none" w:sz="0" w:space="0" w:color="auto"/>
          </w:divBdr>
        </w:div>
        <w:div w:id="1525249372">
          <w:marLeft w:val="0"/>
          <w:marRight w:val="0"/>
          <w:marTop w:val="0"/>
          <w:marBottom w:val="0"/>
          <w:divBdr>
            <w:top w:val="none" w:sz="0" w:space="0" w:color="auto"/>
            <w:left w:val="none" w:sz="0" w:space="0" w:color="auto"/>
            <w:bottom w:val="none" w:sz="0" w:space="0" w:color="auto"/>
            <w:right w:val="none" w:sz="0" w:space="0" w:color="auto"/>
          </w:divBdr>
        </w:div>
        <w:div w:id="1961298998">
          <w:marLeft w:val="0"/>
          <w:marRight w:val="0"/>
          <w:marTop w:val="0"/>
          <w:marBottom w:val="0"/>
          <w:divBdr>
            <w:top w:val="none" w:sz="0" w:space="0" w:color="auto"/>
            <w:left w:val="none" w:sz="0" w:space="0" w:color="auto"/>
            <w:bottom w:val="none" w:sz="0" w:space="0" w:color="auto"/>
            <w:right w:val="none" w:sz="0" w:space="0" w:color="auto"/>
          </w:divBdr>
        </w:div>
        <w:div w:id="121384405">
          <w:marLeft w:val="0"/>
          <w:marRight w:val="0"/>
          <w:marTop w:val="0"/>
          <w:marBottom w:val="0"/>
          <w:divBdr>
            <w:top w:val="none" w:sz="0" w:space="0" w:color="auto"/>
            <w:left w:val="none" w:sz="0" w:space="0" w:color="auto"/>
            <w:bottom w:val="none" w:sz="0" w:space="0" w:color="auto"/>
            <w:right w:val="none" w:sz="0" w:space="0" w:color="auto"/>
          </w:divBdr>
        </w:div>
        <w:div w:id="14290377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arpathianconvention.org/2024/03/14/pastoralist-women-in-european-mountain-areas-discuss-navigating-environmental-and-gender-challeng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1592</Characters>
  <Application>Microsoft Macintosh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cp:lastPrinted>2024-03-14T22:23:00Z</cp:lastPrinted>
  <dcterms:created xsi:type="dcterms:W3CDTF">2024-03-14T22:23:00Z</dcterms:created>
  <dcterms:modified xsi:type="dcterms:W3CDTF">2024-03-14T22:24:00Z</dcterms:modified>
</cp:coreProperties>
</file>