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5298C" w14:textId="28F9B9FB" w:rsidR="000F1E2D" w:rsidRPr="00925E17" w:rsidRDefault="000F1E2D">
      <w:pPr>
        <w:rPr>
          <w:b/>
          <w:sz w:val="28"/>
          <w:szCs w:val="28"/>
          <w:lang w:val="en-GB"/>
        </w:rPr>
      </w:pPr>
      <w:r w:rsidRPr="00925E17">
        <w:rPr>
          <w:b/>
          <w:sz w:val="28"/>
          <w:szCs w:val="28"/>
          <w:lang w:val="en-GB"/>
        </w:rPr>
        <w:t>The Global Landscapes Forum (GLF)</w:t>
      </w:r>
    </w:p>
    <w:p w14:paraId="1CE92150" w14:textId="6EE59C4D" w:rsidR="000F1E2D" w:rsidRPr="00407B43" w:rsidRDefault="000F1E2D" w:rsidP="00925E17">
      <w:pPr>
        <w:spacing w:before="240"/>
        <w:rPr>
          <w:lang w:val="en-GB"/>
        </w:rPr>
      </w:pPr>
      <w:r w:rsidRPr="00407B43">
        <w:rPr>
          <w:lang w:val="en-GB"/>
        </w:rPr>
        <w:t xml:space="preserve">The </w:t>
      </w:r>
      <w:hyperlink r:id="rId6" w:history="1">
        <w:r w:rsidRPr="00407B43">
          <w:rPr>
            <w:rStyle w:val="Link"/>
            <w:lang w:val="en-GB"/>
          </w:rPr>
          <w:t>Global Landscapes Forum</w:t>
        </w:r>
      </w:hyperlink>
      <w:r w:rsidRPr="00407B43">
        <w:rPr>
          <w:lang w:val="en-GB"/>
        </w:rPr>
        <w:t xml:space="preserve"> is the world’s largest knowledge-led platform on integrated land use, dedicated to achieving the Sustainable Development Goals and the Paris Climate Agreement. The Forum takes a holistic approach to create sustainable landscapes that are productive, prosperous, equitable and resilient</w:t>
      </w:r>
      <w:r w:rsidR="00407B43" w:rsidRPr="00407B43">
        <w:rPr>
          <w:lang w:val="en-GB"/>
        </w:rPr>
        <w:t>. It</w:t>
      </w:r>
      <w:r w:rsidRPr="00407B43">
        <w:rPr>
          <w:lang w:val="en-GB"/>
        </w:rPr>
        <w:t xml:space="preserve"> considers five cohesive themes of food and livelihoods, landscape restoration, rights, finance and measuring progress. It is led by the </w:t>
      </w:r>
      <w:proofErr w:type="spellStart"/>
      <w:r w:rsidRPr="00407B43">
        <w:rPr>
          <w:lang w:val="en-GB"/>
        </w:rPr>
        <w:t>Center</w:t>
      </w:r>
      <w:proofErr w:type="spellEnd"/>
      <w:r w:rsidRPr="00407B43">
        <w:rPr>
          <w:lang w:val="en-GB"/>
        </w:rPr>
        <w:t xml:space="preserve"> for International Forestry</w:t>
      </w:r>
      <w:r w:rsidR="00407B43" w:rsidRPr="00407B43">
        <w:rPr>
          <w:lang w:val="en-GB"/>
        </w:rPr>
        <w:t xml:space="preserve"> Research</w:t>
      </w:r>
      <w:r w:rsidRPr="00407B43">
        <w:rPr>
          <w:lang w:val="en-GB"/>
        </w:rPr>
        <w:t xml:space="preserve"> (CIFOR), in collaboration with its co-founders </w:t>
      </w:r>
      <w:r w:rsidR="00407B43" w:rsidRPr="00407B43">
        <w:rPr>
          <w:lang w:val="en-GB"/>
        </w:rPr>
        <w:t>United Nation</w:t>
      </w:r>
      <w:r w:rsidR="00407B43">
        <w:rPr>
          <w:lang w:val="en-GB"/>
        </w:rPr>
        <w:t>s</w:t>
      </w:r>
      <w:r w:rsidR="00407B43" w:rsidRPr="00407B43">
        <w:rPr>
          <w:lang w:val="en-GB"/>
        </w:rPr>
        <w:t xml:space="preserve"> Environment Programme (</w:t>
      </w:r>
      <w:r w:rsidRPr="00407B43">
        <w:rPr>
          <w:lang w:val="en-GB"/>
        </w:rPr>
        <w:t>UNEP</w:t>
      </w:r>
      <w:r w:rsidR="00407B43" w:rsidRPr="00407B43">
        <w:rPr>
          <w:lang w:val="en-GB"/>
        </w:rPr>
        <w:t>)</w:t>
      </w:r>
      <w:r w:rsidRPr="00407B43">
        <w:rPr>
          <w:lang w:val="en-GB"/>
        </w:rPr>
        <w:t xml:space="preserve"> and the World Bank and Charter Members.</w:t>
      </w:r>
    </w:p>
    <w:p w14:paraId="3CD32526" w14:textId="78E7105A" w:rsidR="000F1E2D" w:rsidRPr="00407B43" w:rsidRDefault="000F1E2D" w:rsidP="00407B43">
      <w:pPr>
        <w:spacing w:before="120"/>
        <w:rPr>
          <w:lang w:val="en-GB"/>
        </w:rPr>
      </w:pPr>
      <w:r w:rsidRPr="00407B43">
        <w:rPr>
          <w:lang w:val="en-GB"/>
        </w:rPr>
        <w:t>In the last 2</w:t>
      </w:r>
      <w:r w:rsidR="00407B43">
        <w:rPr>
          <w:lang w:val="en-GB"/>
        </w:rPr>
        <w:t>–</w:t>
      </w:r>
      <w:r w:rsidRPr="00407B43">
        <w:rPr>
          <w:lang w:val="en-GB"/>
        </w:rPr>
        <w:t xml:space="preserve">3 years, the GLF has increased its focus on rangelands and pastoralists. This has been mainly through organisations supporting panels on the topics, together with writing articles and blogs. Of note include the holding of a panel on </w:t>
      </w:r>
      <w:hyperlink r:id="rId7" w:history="1">
        <w:r w:rsidRPr="00407B43">
          <w:rPr>
            <w:rStyle w:val="Link"/>
            <w:lang w:val="en-GB"/>
          </w:rPr>
          <w:t>A One Health Approach for Environmental, Animal and Human Health</w:t>
        </w:r>
      </w:hyperlink>
      <w:r w:rsidR="00811539" w:rsidRPr="00407B43">
        <w:rPr>
          <w:lang w:val="en-GB"/>
        </w:rPr>
        <w:t xml:space="preserve"> </w:t>
      </w:r>
      <w:r w:rsidR="00407B43">
        <w:rPr>
          <w:lang w:val="en-GB"/>
        </w:rPr>
        <w:t xml:space="preserve">on 28 October 2020 as part of GLF Biodiversity 2020; </w:t>
      </w:r>
      <w:r w:rsidR="00811539" w:rsidRPr="00407B43">
        <w:rPr>
          <w:lang w:val="en-GB"/>
        </w:rPr>
        <w:t xml:space="preserve">the panel on </w:t>
      </w:r>
      <w:hyperlink r:id="rId8" w:history="1">
        <w:r w:rsidR="00811539" w:rsidRPr="00407B43">
          <w:rPr>
            <w:rStyle w:val="Link"/>
            <w:lang w:val="en-GB"/>
          </w:rPr>
          <w:t>Building Back Better: Taking a One Health Approach for Healthy Landscapes People, Animals and Wildlife</w:t>
        </w:r>
      </w:hyperlink>
      <w:r w:rsidR="00811539" w:rsidRPr="00407B43">
        <w:rPr>
          <w:lang w:val="en-GB"/>
        </w:rPr>
        <w:t xml:space="preserve"> and the panel on </w:t>
      </w:r>
      <w:hyperlink r:id="rId9" w:history="1">
        <w:r w:rsidR="00811539" w:rsidRPr="00407B43">
          <w:rPr>
            <w:rStyle w:val="Link"/>
            <w:lang w:val="en-GB"/>
          </w:rPr>
          <w:t>Drought Risk Management, Natural Resource Management and Social Protection</w:t>
        </w:r>
      </w:hyperlink>
      <w:r w:rsidR="00811539" w:rsidRPr="00407B43">
        <w:rPr>
          <w:lang w:val="en-GB"/>
        </w:rPr>
        <w:t xml:space="preserve"> on 4 June 2020 as part of </w:t>
      </w:r>
      <w:r w:rsidR="00407B43">
        <w:rPr>
          <w:lang w:val="en-GB"/>
        </w:rPr>
        <w:t xml:space="preserve">the </w:t>
      </w:r>
      <w:r w:rsidR="00811539" w:rsidRPr="00407B43">
        <w:rPr>
          <w:lang w:val="en-GB"/>
        </w:rPr>
        <w:t>GLF Bonn Digital Conference 2020; a</w:t>
      </w:r>
      <w:r w:rsidR="00407B43">
        <w:rPr>
          <w:lang w:val="en-GB"/>
        </w:rPr>
        <w:t xml:space="preserve"> panel on</w:t>
      </w:r>
      <w:r w:rsidR="00811539" w:rsidRPr="00407B43">
        <w:rPr>
          <w:lang w:val="en-GB"/>
        </w:rPr>
        <w:t xml:space="preserve"> </w:t>
      </w:r>
      <w:hyperlink r:id="rId10" w:history="1">
        <w:proofErr w:type="spellStart"/>
        <w:r w:rsidR="00811539" w:rsidRPr="00407B43">
          <w:rPr>
            <w:rStyle w:val="Link"/>
            <w:lang w:val="en-GB"/>
          </w:rPr>
          <w:t>Drylands</w:t>
        </w:r>
        <w:proofErr w:type="spellEnd"/>
        <w:r w:rsidR="00811539" w:rsidRPr="00407B43">
          <w:rPr>
            <w:rStyle w:val="Link"/>
            <w:lang w:val="en-GB"/>
          </w:rPr>
          <w:t xml:space="preserve"> and Rangelands: Harnessing Change</w:t>
        </w:r>
      </w:hyperlink>
      <w:r w:rsidR="00811539" w:rsidRPr="00407B43">
        <w:rPr>
          <w:lang w:val="en-GB"/>
        </w:rPr>
        <w:t xml:space="preserve"> on 1 October 2019 at GLF New York 2019</w:t>
      </w:r>
      <w:r w:rsidR="00512280" w:rsidRPr="00407B43">
        <w:rPr>
          <w:lang w:val="en-GB"/>
        </w:rPr>
        <w:t xml:space="preserve"> including representation from the Mongolian Embassy in New York highlighting the call for the IYRP; and</w:t>
      </w:r>
      <w:r w:rsidR="00811539" w:rsidRPr="00407B43">
        <w:rPr>
          <w:lang w:val="en-GB"/>
        </w:rPr>
        <w:t xml:space="preserve"> </w:t>
      </w:r>
      <w:hyperlink r:id="rId11" w:history="1">
        <w:r w:rsidR="00811539" w:rsidRPr="00407B43">
          <w:rPr>
            <w:rStyle w:val="Link"/>
            <w:lang w:val="en-GB"/>
          </w:rPr>
          <w:t>a presentation on rangelands in a plenary session on the UN Deca</w:t>
        </w:r>
        <w:r w:rsidR="00407B43">
          <w:rPr>
            <w:rStyle w:val="Link"/>
            <w:lang w:val="en-GB"/>
          </w:rPr>
          <w:t>de of Ecosystem Restoration on R</w:t>
        </w:r>
        <w:r w:rsidR="00811539" w:rsidRPr="00407B43">
          <w:rPr>
            <w:rStyle w:val="Link"/>
            <w:lang w:val="en-GB"/>
          </w:rPr>
          <w:t>angelands</w:t>
        </w:r>
      </w:hyperlink>
      <w:r w:rsidR="00811539" w:rsidRPr="00407B43">
        <w:rPr>
          <w:lang w:val="en-GB"/>
        </w:rPr>
        <w:t xml:space="preserve"> </w:t>
      </w:r>
      <w:r w:rsidR="00407B43">
        <w:rPr>
          <w:lang w:val="en-GB"/>
        </w:rPr>
        <w:t xml:space="preserve">on </w:t>
      </w:r>
      <w:r w:rsidR="00811539" w:rsidRPr="00407B43">
        <w:rPr>
          <w:lang w:val="en-GB"/>
        </w:rPr>
        <w:t>3</w:t>
      </w:r>
      <w:r w:rsidR="00407B43">
        <w:rPr>
          <w:vertAlign w:val="superscript"/>
          <w:lang w:val="en-GB"/>
        </w:rPr>
        <w:t xml:space="preserve"> </w:t>
      </w:r>
      <w:r w:rsidR="00811539" w:rsidRPr="00407B43">
        <w:rPr>
          <w:lang w:val="en-GB"/>
        </w:rPr>
        <w:t xml:space="preserve">July 2019 at GLF Bonn 2019; </w:t>
      </w:r>
      <w:r w:rsidR="006E7B07" w:rsidRPr="00407B43">
        <w:rPr>
          <w:lang w:val="en-GB"/>
        </w:rPr>
        <w:t xml:space="preserve">and </w:t>
      </w:r>
      <w:hyperlink r:id="rId12" w:history="1">
        <w:r w:rsidR="006E7B07" w:rsidRPr="00407B43">
          <w:rPr>
            <w:rStyle w:val="Link"/>
            <w:lang w:val="en-GB"/>
          </w:rPr>
          <w:t>Bringing Rangelands into the Sustainable Landscapes Agenda</w:t>
        </w:r>
      </w:hyperlink>
      <w:r w:rsidR="006E7B07" w:rsidRPr="00407B43">
        <w:rPr>
          <w:lang w:val="en-GB"/>
        </w:rPr>
        <w:t xml:space="preserve"> </w:t>
      </w:r>
      <w:r w:rsidR="00407B43">
        <w:rPr>
          <w:lang w:val="en-GB"/>
        </w:rPr>
        <w:t xml:space="preserve">on 30 August </w:t>
      </w:r>
      <w:r w:rsidR="006E7B07" w:rsidRPr="00407B43">
        <w:rPr>
          <w:lang w:val="en-GB"/>
        </w:rPr>
        <w:t xml:space="preserve">2018 at GLF Nairobi. </w:t>
      </w:r>
    </w:p>
    <w:p w14:paraId="282EA40A" w14:textId="77777777" w:rsidR="00407B43" w:rsidRDefault="00407B43" w:rsidP="00407B43">
      <w:pPr>
        <w:spacing w:before="120"/>
        <w:rPr>
          <w:lang w:val="en-GB"/>
        </w:rPr>
      </w:pPr>
      <w:r>
        <w:rPr>
          <w:lang w:val="en-GB"/>
        </w:rPr>
        <w:t>Related b</w:t>
      </w:r>
      <w:r w:rsidR="00811539" w:rsidRPr="00407B43">
        <w:rPr>
          <w:lang w:val="en-GB"/>
        </w:rPr>
        <w:t xml:space="preserve">logs and articles published by the GLF include: </w:t>
      </w:r>
    </w:p>
    <w:p w14:paraId="6398022B" w14:textId="77777777" w:rsidR="00407B43" w:rsidRPr="00407B43" w:rsidRDefault="009031DC" w:rsidP="00407B43">
      <w:pPr>
        <w:pStyle w:val="Listenabsatz"/>
        <w:numPr>
          <w:ilvl w:val="0"/>
          <w:numId w:val="3"/>
        </w:numPr>
        <w:spacing w:before="80"/>
        <w:contextualSpacing w:val="0"/>
        <w:rPr>
          <w:lang w:val="en-GB"/>
        </w:rPr>
      </w:pPr>
      <w:hyperlink r:id="rId13" w:history="1">
        <w:r w:rsidR="00811539" w:rsidRPr="00407B43">
          <w:rPr>
            <w:rStyle w:val="Link"/>
            <w:lang w:val="en-GB"/>
          </w:rPr>
          <w:t>A Month, A Year and a Decade in Support of Sustainable Rangelands and Pastoralism;</w:t>
        </w:r>
      </w:hyperlink>
      <w:r w:rsidR="00811539" w:rsidRPr="00407B43">
        <w:rPr>
          <w:lang w:val="en-GB"/>
        </w:rPr>
        <w:t xml:space="preserve"> </w:t>
      </w:r>
    </w:p>
    <w:p w14:paraId="3ABCB305" w14:textId="016836ED" w:rsidR="00407B43" w:rsidRPr="00407B43" w:rsidRDefault="009031DC" w:rsidP="00407B43">
      <w:pPr>
        <w:pStyle w:val="Listenabsatz"/>
        <w:numPr>
          <w:ilvl w:val="0"/>
          <w:numId w:val="5"/>
        </w:numPr>
        <w:spacing w:before="120"/>
        <w:rPr>
          <w:rStyle w:val="Link"/>
          <w:lang w:val="en-GB"/>
        </w:rPr>
      </w:pPr>
      <w:hyperlink r:id="rId14" w:history="1">
        <w:r w:rsidR="00A77662">
          <w:rPr>
            <w:rStyle w:val="Link"/>
            <w:lang w:val="en-GB"/>
          </w:rPr>
          <w:t>An Awakening</w:t>
        </w:r>
        <w:r>
          <w:rPr>
            <w:rStyle w:val="Link"/>
            <w:lang w:val="en-GB"/>
          </w:rPr>
          <w:t xml:space="preserve"> </w:t>
        </w:r>
        <w:r w:rsidR="00811539" w:rsidRPr="00407B43">
          <w:rPr>
            <w:rStyle w:val="Link"/>
            <w:lang w:val="en-GB"/>
          </w:rPr>
          <w:t>f</w:t>
        </w:r>
        <w:r>
          <w:rPr>
            <w:rStyle w:val="Link"/>
            <w:lang w:val="en-GB"/>
          </w:rPr>
          <w:t>or</w:t>
        </w:r>
        <w:r w:rsidR="00811539" w:rsidRPr="00407B43">
          <w:rPr>
            <w:rStyle w:val="Link"/>
            <w:lang w:val="en-GB"/>
          </w:rPr>
          <w:t xml:space="preserve"> the World’s Rangelands: Pastoralists and their Ancestral Lands are Showing their Value; </w:t>
        </w:r>
      </w:hyperlink>
    </w:p>
    <w:p w14:paraId="6D0576C1" w14:textId="77777777" w:rsidR="00407B43" w:rsidRPr="00407B43" w:rsidRDefault="009031DC" w:rsidP="00407B43">
      <w:pPr>
        <w:pStyle w:val="Listenabsatz"/>
        <w:numPr>
          <w:ilvl w:val="0"/>
          <w:numId w:val="5"/>
        </w:numPr>
        <w:spacing w:before="120"/>
        <w:rPr>
          <w:lang w:val="en-GB"/>
        </w:rPr>
      </w:pPr>
      <w:hyperlink r:id="rId15" w:history="1">
        <w:r w:rsidR="00811539" w:rsidRPr="00407B43">
          <w:rPr>
            <w:rStyle w:val="Link"/>
            <w:lang w:val="en-GB"/>
          </w:rPr>
          <w:t>A 5-minute Starter on Rangelands and Why They Matter</w:t>
        </w:r>
      </w:hyperlink>
      <w:r w:rsidR="00811539" w:rsidRPr="00407B43">
        <w:rPr>
          <w:lang w:val="en-GB"/>
        </w:rPr>
        <w:t xml:space="preserve">; </w:t>
      </w:r>
      <w:hyperlink r:id="rId16" w:history="1">
        <w:r w:rsidR="00811539" w:rsidRPr="00407B43">
          <w:rPr>
            <w:rStyle w:val="Link"/>
            <w:lang w:val="en-GB"/>
          </w:rPr>
          <w:t>Building Resilience through Sustainable Rangeland Landscapes in Tanzania</w:t>
        </w:r>
      </w:hyperlink>
      <w:r w:rsidR="00811539" w:rsidRPr="00407B43">
        <w:rPr>
          <w:lang w:val="en-GB"/>
        </w:rPr>
        <w:t xml:space="preserve">; </w:t>
      </w:r>
      <w:r w:rsidR="00512280" w:rsidRPr="00407B43">
        <w:rPr>
          <w:lang w:val="en-GB"/>
        </w:rPr>
        <w:t xml:space="preserve">and </w:t>
      </w:r>
    </w:p>
    <w:p w14:paraId="576C3B94" w14:textId="05A9C91F" w:rsidR="00811539" w:rsidRPr="00407B43" w:rsidRDefault="009031DC" w:rsidP="00407B43">
      <w:pPr>
        <w:pStyle w:val="Listenabsatz"/>
        <w:numPr>
          <w:ilvl w:val="0"/>
          <w:numId w:val="5"/>
        </w:numPr>
        <w:spacing w:before="120"/>
        <w:rPr>
          <w:rFonts w:ascii="Arial" w:eastAsia="Times New Roman" w:hAnsi="Arial" w:cs="Arial"/>
          <w:color w:val="938C8C"/>
          <w:shd w:val="clear" w:color="auto" w:fill="F2F2F2"/>
          <w:lang w:val="en-GB"/>
        </w:rPr>
      </w:pPr>
      <w:hyperlink r:id="rId17" w:history="1">
        <w:r w:rsidR="00512280" w:rsidRPr="00407B43">
          <w:rPr>
            <w:rStyle w:val="Link"/>
            <w:lang w:val="en-GB"/>
          </w:rPr>
          <w:t>Women’s group takes the lead in restori</w:t>
        </w:r>
        <w:bookmarkStart w:id="0" w:name="_GoBack"/>
        <w:bookmarkEnd w:id="0"/>
        <w:r w:rsidR="00512280" w:rsidRPr="00407B43">
          <w:rPr>
            <w:rStyle w:val="Link"/>
            <w:lang w:val="en-GB"/>
          </w:rPr>
          <w:t xml:space="preserve">ng </w:t>
        </w:r>
        <w:proofErr w:type="spellStart"/>
        <w:r w:rsidR="00512280" w:rsidRPr="00407B43">
          <w:rPr>
            <w:rStyle w:val="Link"/>
            <w:lang w:val="en-GB"/>
          </w:rPr>
          <w:t>drylands</w:t>
        </w:r>
        <w:proofErr w:type="spellEnd"/>
        <w:r w:rsidR="00512280" w:rsidRPr="00407B43">
          <w:rPr>
            <w:rStyle w:val="Link"/>
            <w:lang w:val="en-GB"/>
          </w:rPr>
          <w:t xml:space="preserve"> in </w:t>
        </w:r>
        <w:proofErr w:type="gramStart"/>
        <w:r w:rsidR="00512280" w:rsidRPr="00407B43">
          <w:rPr>
            <w:rStyle w:val="Link"/>
            <w:lang w:val="en-GB"/>
          </w:rPr>
          <w:t>south-eastern</w:t>
        </w:r>
        <w:proofErr w:type="gramEnd"/>
        <w:r w:rsidR="00512280" w:rsidRPr="00407B43">
          <w:rPr>
            <w:rStyle w:val="Link"/>
            <w:lang w:val="en-GB"/>
          </w:rPr>
          <w:t xml:space="preserve"> Kenya</w:t>
        </w:r>
      </w:hyperlink>
      <w:r w:rsidR="00512280" w:rsidRPr="00407B43">
        <w:rPr>
          <w:lang w:val="en-GB"/>
        </w:rPr>
        <w:t>.</w:t>
      </w:r>
    </w:p>
    <w:p w14:paraId="487B1C25" w14:textId="7B10CFF2" w:rsidR="000F1E2D" w:rsidRPr="00407B43" w:rsidRDefault="000F1E2D">
      <w:pPr>
        <w:rPr>
          <w:lang w:val="en-GB"/>
        </w:rPr>
      </w:pPr>
    </w:p>
    <w:sectPr w:rsidR="000F1E2D" w:rsidRPr="00407B43" w:rsidSect="00296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27E0"/>
    <w:multiLevelType w:val="multilevel"/>
    <w:tmpl w:val="BDA268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3E0635B9"/>
    <w:multiLevelType w:val="multilevel"/>
    <w:tmpl w:val="BDA268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43F25FD0"/>
    <w:multiLevelType w:val="hybridMultilevel"/>
    <w:tmpl w:val="EA38F7F6"/>
    <w:lvl w:ilvl="0" w:tplc="0DCCBD9C">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D94458C"/>
    <w:multiLevelType w:val="hybridMultilevel"/>
    <w:tmpl w:val="BDA26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68D6310"/>
    <w:multiLevelType w:val="hybridMultilevel"/>
    <w:tmpl w:val="6B065C8E"/>
    <w:lvl w:ilvl="0" w:tplc="EB6C500A">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E2D"/>
    <w:rsid w:val="000F1E2D"/>
    <w:rsid w:val="0029611D"/>
    <w:rsid w:val="002A6E1B"/>
    <w:rsid w:val="00407B43"/>
    <w:rsid w:val="00512280"/>
    <w:rsid w:val="006E7B07"/>
    <w:rsid w:val="00811539"/>
    <w:rsid w:val="009031DC"/>
    <w:rsid w:val="00925E17"/>
    <w:rsid w:val="00A77662"/>
    <w:rsid w:val="00D53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A0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0F1E2D"/>
    <w:rPr>
      <w:color w:val="0563C1" w:themeColor="hyperlink"/>
      <w:u w:val="single"/>
    </w:rPr>
  </w:style>
  <w:style w:type="character" w:customStyle="1" w:styleId="UnresolvedMention">
    <w:name w:val="Unresolved Mention"/>
    <w:basedOn w:val="Absatzstandardschriftart"/>
    <w:uiPriority w:val="99"/>
    <w:semiHidden/>
    <w:unhideWhenUsed/>
    <w:rsid w:val="000F1E2D"/>
    <w:rPr>
      <w:color w:val="605E5C"/>
      <w:shd w:val="clear" w:color="auto" w:fill="E1DFDD"/>
    </w:rPr>
  </w:style>
  <w:style w:type="paragraph" w:styleId="Listenabsatz">
    <w:name w:val="List Paragraph"/>
    <w:basedOn w:val="Standard"/>
    <w:uiPriority w:val="34"/>
    <w:qFormat/>
    <w:rsid w:val="00407B43"/>
    <w:pPr>
      <w:ind w:left="720"/>
      <w:contextualSpacing/>
    </w:pPr>
  </w:style>
  <w:style w:type="character" w:styleId="GesichteterLink">
    <w:name w:val="FollowedHyperlink"/>
    <w:basedOn w:val="Absatzstandardschriftart"/>
    <w:uiPriority w:val="99"/>
    <w:semiHidden/>
    <w:unhideWhenUsed/>
    <w:rsid w:val="009031DC"/>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0F1E2D"/>
    <w:rPr>
      <w:color w:val="0563C1" w:themeColor="hyperlink"/>
      <w:u w:val="single"/>
    </w:rPr>
  </w:style>
  <w:style w:type="character" w:customStyle="1" w:styleId="UnresolvedMention">
    <w:name w:val="Unresolved Mention"/>
    <w:basedOn w:val="Absatzstandardschriftart"/>
    <w:uiPriority w:val="99"/>
    <w:semiHidden/>
    <w:unhideWhenUsed/>
    <w:rsid w:val="000F1E2D"/>
    <w:rPr>
      <w:color w:val="605E5C"/>
      <w:shd w:val="clear" w:color="auto" w:fill="E1DFDD"/>
    </w:rPr>
  </w:style>
  <w:style w:type="paragraph" w:styleId="Listenabsatz">
    <w:name w:val="List Paragraph"/>
    <w:basedOn w:val="Standard"/>
    <w:uiPriority w:val="34"/>
    <w:qFormat/>
    <w:rsid w:val="00407B43"/>
    <w:pPr>
      <w:ind w:left="720"/>
      <w:contextualSpacing/>
    </w:pPr>
  </w:style>
  <w:style w:type="character" w:styleId="GesichteterLink">
    <w:name w:val="FollowedHyperlink"/>
    <w:basedOn w:val="Absatzstandardschriftart"/>
    <w:uiPriority w:val="99"/>
    <w:semiHidden/>
    <w:unhideWhenUsed/>
    <w:rsid w:val="009031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68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globallandscapesforum.org/video/fiona-flintan-glf-bonn-2019/" TargetMode="External"/><Relationship Id="rId12" Type="http://schemas.openxmlformats.org/officeDocument/2006/relationships/hyperlink" Target="https://events.globallandscapesforum.org/agenda/nairobi-2018/day-2-thursday-30-august-2018/parallel-sessions-2/3-parallel-discussion-forums-2/bringing-rangelands-into-the-sustainable-landscapes-agenda/" TargetMode="External"/><Relationship Id="rId13" Type="http://schemas.openxmlformats.org/officeDocument/2006/relationships/hyperlink" Target="https://news.globallandscapesforum.org/viewpoint/a-month-a-year-and-a-decade-in-support-of-sustainable-rangelands-and-pastoralism/" TargetMode="External"/><Relationship Id="rId14" Type="http://schemas.openxmlformats.org/officeDocument/2006/relationships/hyperlink" Target="https://news.globallandscapesforum.org/42598/an-awakening-for-the-worlds-rangelands/" TargetMode="External"/><Relationship Id="rId15" Type="http://schemas.openxmlformats.org/officeDocument/2006/relationships/hyperlink" Target="https://news.globallandscapesforum.org/viewpoint/a-5-minute-starter-on-rangelands-and-why-they-matter/" TargetMode="External"/><Relationship Id="rId16" Type="http://schemas.openxmlformats.org/officeDocument/2006/relationships/hyperlink" Target="https://news.globallandscapesforum.org/viewpoint/building-resilience-through-sustainable-rangeland-landscapes-in-tanzania/" TargetMode="External"/><Relationship Id="rId17" Type="http://schemas.openxmlformats.org/officeDocument/2006/relationships/hyperlink" Target="https://stewards.globallandscapesforum.org/drylands/640/womens-group-takes-the-lead-in-restoring-drylands-in-south-eastern-kenya/"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globallandscapesforum.org/" TargetMode="External"/><Relationship Id="rId7" Type="http://schemas.openxmlformats.org/officeDocument/2006/relationships/hyperlink" Target="https://events.globallandscapesforum.org/agenda/biodiversity-2020/28-october-2020/a-one-health-approach-for-environmental-animal-and-human-health/" TargetMode="External"/><Relationship Id="rId8" Type="http://schemas.openxmlformats.org/officeDocument/2006/relationships/hyperlink" Target="https://events.globallandscapesforum.org/agenda/bonn-2020/4-june/building-back-better-taking-a-one-health-approach-for-healthy-landscapes-people-animals-and-wildlife/" TargetMode="External"/><Relationship Id="rId9" Type="http://schemas.openxmlformats.org/officeDocument/2006/relationships/hyperlink" Target="https://events.globallandscapesforum.org/agenda/bonn-2020/4-june/drought-risk-management-natural-resource-management-and-social-protection/" TargetMode="External"/><Relationship Id="rId10" Type="http://schemas.openxmlformats.org/officeDocument/2006/relationships/hyperlink" Target="https://www.globallandscapesforum.org/video/rangelands-by-ilri-glf-new-york-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3283</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Flintan, Fiona (ILRI)</dc:creator>
  <cp:keywords/>
  <dc:description/>
  <cp:lastModifiedBy>Reviewer</cp:lastModifiedBy>
  <cp:revision>3</cp:revision>
  <dcterms:created xsi:type="dcterms:W3CDTF">2021-04-29T17:15:00Z</dcterms:created>
  <dcterms:modified xsi:type="dcterms:W3CDTF">2021-05-21T20:57:00Z</dcterms:modified>
</cp:coreProperties>
</file>