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88FE0" w14:textId="77777777" w:rsidR="00C67BA4" w:rsidRPr="00C632F1" w:rsidRDefault="007C0FE2" w:rsidP="00477356">
      <w:pPr>
        <w:spacing w:before="240" w:line="288" w:lineRule="auto"/>
        <w:jc w:val="center"/>
        <w:rPr>
          <w:rFonts w:ascii="Arial" w:hAnsi="Arial" w:cs="Arial"/>
          <w:sz w:val="22"/>
        </w:rPr>
      </w:pPr>
      <w:bookmarkStart w:id="0" w:name="concept_note"/>
      <w:r w:rsidRPr="00C632F1">
        <w:rPr>
          <w:rFonts w:ascii="Arial" w:hAnsi="Arial" w:cs="Arial"/>
          <w:b/>
          <w:sz w:val="22"/>
        </w:rPr>
        <w:t>CONCEPT NOTE</w:t>
      </w:r>
      <w:bookmarkEnd w:id="0"/>
    </w:p>
    <w:p w14:paraId="2E544138" w14:textId="77777777" w:rsidR="00C67BA4" w:rsidRPr="00C632F1" w:rsidRDefault="007C0FE2" w:rsidP="00477356">
      <w:pPr>
        <w:spacing w:before="240" w:line="271" w:lineRule="auto"/>
        <w:jc w:val="center"/>
        <w:rPr>
          <w:rFonts w:ascii="Arial" w:hAnsi="Arial" w:cs="Arial"/>
          <w:sz w:val="22"/>
        </w:rPr>
      </w:pPr>
      <w:bookmarkStart w:id="1" w:name="pre_cop17_grasslands_and_savannah_8d7d80"/>
      <w:r w:rsidRPr="00C632F1">
        <w:rPr>
          <w:rFonts w:ascii="Arial" w:hAnsi="Arial" w:cs="Arial"/>
          <w:b/>
          <w:sz w:val="22"/>
        </w:rPr>
        <w:t>Pre-COP17 Grasslands and Savannahs Conference</w:t>
      </w:r>
      <w:bookmarkEnd w:id="1"/>
    </w:p>
    <w:p w14:paraId="3DCA2066" w14:textId="7B2AE0D7" w:rsidR="00B54D90" w:rsidRPr="00B54D90" w:rsidRDefault="007C0FE2" w:rsidP="00B54D90">
      <w:pPr>
        <w:spacing w:before="240" w:line="271" w:lineRule="auto"/>
        <w:jc w:val="center"/>
        <w:rPr>
          <w:rFonts w:ascii="Arial" w:hAnsi="Arial" w:cs="Arial"/>
          <w:b/>
          <w:sz w:val="22"/>
        </w:rPr>
      </w:pPr>
      <w:bookmarkStart w:id="2" w:name="building_evidence_policy_solution_d9735e"/>
      <w:r w:rsidRPr="00477356">
        <w:rPr>
          <w:rFonts w:ascii="Arial" w:hAnsi="Arial" w:cs="Arial"/>
          <w:b/>
          <w:sz w:val="22"/>
        </w:rPr>
        <w:t>Building Evidence, Policy Solutions, and Commitment for Global Grassland Conservation</w:t>
      </w:r>
      <w:bookmarkEnd w:id="2"/>
    </w:p>
    <w:p w14:paraId="29380D5F" w14:textId="48943667" w:rsidR="00C67BA4" w:rsidRPr="00C632F1" w:rsidRDefault="007C0FE2">
      <w:pPr>
        <w:spacing w:after="210"/>
        <w:rPr>
          <w:rFonts w:ascii="Arial" w:hAnsi="Arial" w:cs="Arial"/>
          <w:sz w:val="22"/>
        </w:rPr>
      </w:pPr>
      <w:r w:rsidRPr="00C632F1">
        <w:rPr>
          <w:rFonts w:ascii="Arial" w:hAnsi="Arial" w:cs="Arial"/>
          <w:b/>
          <w:sz w:val="22"/>
        </w:rPr>
        <w:t>Prepared by:</w:t>
      </w:r>
      <w:r w:rsidRPr="00C632F1">
        <w:rPr>
          <w:rFonts w:ascii="Arial" w:hAnsi="Arial" w:cs="Arial"/>
          <w:sz w:val="22"/>
        </w:rPr>
        <w:t xml:space="preserve"> </w:t>
      </w:r>
      <w:r w:rsidR="00C138BF">
        <w:rPr>
          <w:rFonts w:ascii="Arial" w:hAnsi="Arial" w:cs="Arial"/>
          <w:sz w:val="22"/>
        </w:rPr>
        <w:t>WWF</w:t>
      </w:r>
      <w:r w:rsidRPr="00C632F1">
        <w:rPr>
          <w:rFonts w:ascii="Arial" w:hAnsi="Arial" w:cs="Arial"/>
          <w:sz w:val="22"/>
        </w:rPr>
        <w:br/>
      </w:r>
      <w:r w:rsidRPr="00C632F1">
        <w:rPr>
          <w:rFonts w:ascii="Arial" w:hAnsi="Arial" w:cs="Arial"/>
          <w:b/>
          <w:sz w:val="22"/>
        </w:rPr>
        <w:t>Timing:</w:t>
      </w:r>
      <w:r w:rsidRPr="00C632F1">
        <w:rPr>
          <w:rFonts w:ascii="Arial" w:hAnsi="Arial" w:cs="Arial"/>
          <w:sz w:val="22"/>
        </w:rPr>
        <w:t xml:space="preserve"> </w:t>
      </w:r>
      <w:r w:rsidR="00C632F1">
        <w:rPr>
          <w:rFonts w:ascii="Arial" w:hAnsi="Arial" w:cs="Arial"/>
          <w:sz w:val="22"/>
        </w:rPr>
        <w:t>14 or 15 August</w:t>
      </w:r>
      <w:r w:rsidRPr="00C632F1">
        <w:rPr>
          <w:rFonts w:ascii="Arial" w:hAnsi="Arial" w:cs="Arial"/>
          <w:sz w:val="22"/>
        </w:rPr>
        <w:br/>
      </w:r>
      <w:r w:rsidRPr="00C632F1">
        <w:rPr>
          <w:rFonts w:ascii="Arial" w:hAnsi="Arial" w:cs="Arial"/>
          <w:b/>
          <w:sz w:val="22"/>
        </w:rPr>
        <w:t>Location:</w:t>
      </w:r>
      <w:r w:rsidRPr="00C632F1">
        <w:rPr>
          <w:rFonts w:ascii="Arial" w:hAnsi="Arial" w:cs="Arial"/>
          <w:sz w:val="22"/>
        </w:rPr>
        <w:t xml:space="preserve"> Ulaanbaatar, Mongolia</w:t>
      </w:r>
      <w:r w:rsidRPr="00C632F1">
        <w:rPr>
          <w:rFonts w:ascii="Arial" w:hAnsi="Arial" w:cs="Arial"/>
          <w:sz w:val="22"/>
        </w:rPr>
        <w:br/>
      </w:r>
      <w:r w:rsidRPr="00C632F1">
        <w:rPr>
          <w:rFonts w:ascii="Arial" w:hAnsi="Arial" w:cs="Arial"/>
          <w:b/>
          <w:sz w:val="22"/>
        </w:rPr>
        <w:t>Duration:</w:t>
      </w:r>
      <w:r w:rsidRPr="00C632F1">
        <w:rPr>
          <w:rFonts w:ascii="Arial" w:hAnsi="Arial" w:cs="Arial"/>
          <w:sz w:val="22"/>
        </w:rPr>
        <w:t xml:space="preserve"> 1-2 days </w:t>
      </w:r>
      <w:r w:rsidR="008865C2">
        <w:rPr>
          <w:rFonts w:ascii="Arial" w:hAnsi="Arial" w:cs="Arial"/>
          <w:sz w:val="22"/>
        </w:rPr>
        <w:t xml:space="preserve">with possibility of field visit </w:t>
      </w:r>
      <w:r w:rsidR="008865C2" w:rsidRPr="00C632F1">
        <w:rPr>
          <w:rFonts w:ascii="Arial" w:hAnsi="Arial" w:cs="Arial"/>
          <w:sz w:val="22"/>
        </w:rPr>
        <w:t>(budget-dependent)</w:t>
      </w:r>
      <w:r w:rsidRPr="00C632F1">
        <w:rPr>
          <w:rFonts w:ascii="Arial" w:hAnsi="Arial" w:cs="Arial"/>
          <w:sz w:val="22"/>
        </w:rPr>
        <w:br/>
      </w:r>
      <w:r w:rsidRPr="00C632F1">
        <w:rPr>
          <w:rFonts w:ascii="Arial" w:hAnsi="Arial" w:cs="Arial"/>
          <w:b/>
          <w:sz w:val="22"/>
        </w:rPr>
        <w:t>Participants:</w:t>
      </w:r>
      <w:r w:rsidRPr="00C632F1">
        <w:rPr>
          <w:rFonts w:ascii="Arial" w:eastAsia="Georgia" w:hAnsi="Arial" w:cs="Arial"/>
          <w:sz w:val="22"/>
        </w:rPr>
        <w:t xml:space="preserve"> ~100 invited delegates from diverse disciplinary and sectoral backgrounds</w:t>
      </w:r>
      <w:r w:rsidRPr="00C632F1">
        <w:rPr>
          <w:rFonts w:ascii="Arial" w:hAnsi="Arial" w:cs="Arial"/>
          <w:sz w:val="22"/>
        </w:rPr>
        <w:br/>
      </w:r>
      <w:r w:rsidRPr="00C632F1">
        <w:rPr>
          <w:rFonts w:ascii="Arial" w:hAnsi="Arial" w:cs="Arial"/>
          <w:b/>
          <w:sz w:val="22"/>
        </w:rPr>
        <w:t>Format:</w:t>
      </w:r>
      <w:r w:rsidRPr="00C632F1">
        <w:rPr>
          <w:rFonts w:ascii="Arial" w:hAnsi="Arial" w:cs="Arial"/>
          <w:sz w:val="22"/>
        </w:rPr>
        <w:t xml:space="preserve"> Invitation-only, multi-stakeholder consultation and policy development workshop</w:t>
      </w:r>
    </w:p>
    <w:p w14:paraId="6A5D868A" w14:textId="10264C41" w:rsidR="00C67BA4" w:rsidRPr="00C138BF" w:rsidRDefault="00884C53">
      <w:pPr>
        <w:spacing w:before="240" w:line="271" w:lineRule="auto"/>
        <w:rPr>
          <w:rFonts w:ascii="Arial" w:hAnsi="Arial" w:cs="Arial"/>
          <w:color w:val="E97132" w:themeColor="accent2"/>
          <w:sz w:val="22"/>
        </w:rPr>
      </w:pPr>
      <w:r w:rsidRPr="00C138BF">
        <w:rPr>
          <w:rFonts w:ascii="Arial" w:hAnsi="Arial" w:cs="Arial"/>
          <w:b/>
          <w:color w:val="E97132" w:themeColor="accent2"/>
          <w:sz w:val="22"/>
        </w:rPr>
        <w:t>Context and rationale</w:t>
      </w:r>
    </w:p>
    <w:p w14:paraId="7418533A" w14:textId="399BC481" w:rsidR="00C632F1" w:rsidRPr="00C632F1" w:rsidRDefault="00C632F1" w:rsidP="00C632F1">
      <w:pPr>
        <w:rPr>
          <w:rFonts w:ascii="Arial" w:hAnsi="Arial" w:cs="Arial"/>
          <w:bCs/>
          <w:sz w:val="22"/>
        </w:rPr>
      </w:pPr>
      <w:r w:rsidRPr="00C632F1">
        <w:rPr>
          <w:rFonts w:ascii="Arial" w:hAnsi="Arial" w:cs="Arial"/>
          <w:bCs/>
          <w:sz w:val="22"/>
        </w:rPr>
        <w:t>The 17th Conference of the Parties (COP17) of the United Nations Convention to Combat Desertification (UNCCD) will be hosted in Ulaanbaatar, Mongolia, from 17–28 August 2026, coinciding with the International Year of Rangelands and Pastoralists (IYRP2026). This creates a unique political and advocacy window to elevate the importance of grasslands and savannahs in global land, biodiversity, and climate agendas.</w:t>
      </w:r>
      <w:bookmarkStart w:id="3" w:name="fnref1"/>
      <w:bookmarkStart w:id="4" w:name="fnref2"/>
      <w:bookmarkEnd w:id="3"/>
      <w:bookmarkEnd w:id="4"/>
      <w:r w:rsidR="00884C53" w:rsidRPr="00C632F1">
        <w:rPr>
          <w:rFonts w:ascii="Arial" w:hAnsi="Arial" w:cs="Arial"/>
          <w:bCs/>
          <w:sz w:val="22"/>
        </w:rPr>
        <w:t xml:space="preserve"> </w:t>
      </w:r>
    </w:p>
    <w:p w14:paraId="643DDEDD" w14:textId="656DBD11" w:rsidR="00C632F1" w:rsidRPr="00C632F1" w:rsidRDefault="00C632F1" w:rsidP="00C632F1">
      <w:pPr>
        <w:rPr>
          <w:rFonts w:ascii="Arial" w:hAnsi="Arial" w:cs="Arial"/>
          <w:bCs/>
          <w:sz w:val="22"/>
        </w:rPr>
      </w:pPr>
      <w:r w:rsidRPr="00C632F1">
        <w:rPr>
          <w:rFonts w:ascii="Arial" w:hAnsi="Arial" w:cs="Arial"/>
          <w:bCs/>
          <w:sz w:val="22"/>
        </w:rPr>
        <w:t>Despite their immense ecological, economic and cultural value, grasslands and savannahs remain under</w:t>
      </w:r>
      <w:r w:rsidRPr="00C632F1">
        <w:rPr>
          <w:rFonts w:ascii="Arial" w:hAnsi="Arial" w:cs="Arial"/>
          <w:bCs/>
          <w:sz w:val="22"/>
        </w:rPr>
        <w:noBreakHyphen/>
        <w:t>recognized in global policy debates, often subsumed under “agriculture” or “rangelands” without explicit attention to their biodiversity and ecosystem services. National reports and COP negotiations still tend to focus on land degradation and productivity, while the conservation and ecological integrity of grassy biomes receive inadequate attention.</w:t>
      </w:r>
      <w:bookmarkStart w:id="5" w:name="fnref3"/>
      <w:bookmarkStart w:id="6" w:name="fnref4"/>
      <w:bookmarkEnd w:id="5"/>
      <w:bookmarkEnd w:id="6"/>
      <w:r w:rsidR="00884C53" w:rsidRPr="00C632F1">
        <w:rPr>
          <w:rFonts w:ascii="Arial" w:hAnsi="Arial" w:cs="Arial"/>
          <w:bCs/>
          <w:sz w:val="22"/>
        </w:rPr>
        <w:t xml:space="preserve"> </w:t>
      </w:r>
    </w:p>
    <w:p w14:paraId="349BBBCC" w14:textId="78F7DE0A" w:rsidR="00C632F1" w:rsidRPr="00C632F1" w:rsidRDefault="00C632F1" w:rsidP="770F696A">
      <w:pPr>
        <w:rPr>
          <w:rFonts w:ascii="Arial" w:hAnsi="Arial" w:cs="Arial"/>
          <w:sz w:val="22"/>
        </w:rPr>
      </w:pPr>
      <w:r w:rsidRPr="770F696A">
        <w:rPr>
          <w:rFonts w:ascii="Arial" w:hAnsi="Arial" w:cs="Arial"/>
          <w:sz w:val="22"/>
        </w:rPr>
        <w:t>The Global Grasslands and Savannahs Dialogue Platform seeks to seize this IYRP/COP17 moment by convening a 1day pre</w:t>
      </w:r>
      <w:r w:rsidR="008865C2">
        <w:rPr>
          <w:rFonts w:ascii="Arial" w:hAnsi="Arial" w:cs="Arial"/>
          <w:sz w:val="22"/>
        </w:rPr>
        <w:t>-</w:t>
      </w:r>
      <w:r w:rsidRPr="770F696A">
        <w:rPr>
          <w:rFonts w:ascii="Arial" w:hAnsi="Arial" w:cs="Arial"/>
          <w:sz w:val="22"/>
        </w:rPr>
        <w:t>COP conference immediately before COP17 in Mongolia. This event will gather key scientists, practitioners, Indigenous and local communities, and policy makers to strengthen a shared understanding of grassland values and to cogenerate a clear, evidence</w:t>
      </w:r>
      <w:r w:rsidR="6BE7899A" w:rsidRPr="770F696A">
        <w:rPr>
          <w:rFonts w:ascii="Arial" w:hAnsi="Arial" w:cs="Arial"/>
          <w:sz w:val="22"/>
        </w:rPr>
        <w:t>-</w:t>
      </w:r>
      <w:r w:rsidRPr="770F696A">
        <w:rPr>
          <w:rFonts w:ascii="Arial" w:hAnsi="Arial" w:cs="Arial"/>
          <w:sz w:val="22"/>
        </w:rPr>
        <w:t>based message for UNCCD COP17 and beyond.</w:t>
      </w:r>
      <w:bookmarkStart w:id="7" w:name="fnref1_1"/>
      <w:bookmarkStart w:id="8" w:name="fnref3_1"/>
      <w:bookmarkEnd w:id="7"/>
      <w:bookmarkEnd w:id="8"/>
      <w:r w:rsidR="00884C53" w:rsidRPr="770F696A">
        <w:rPr>
          <w:rFonts w:ascii="Arial" w:hAnsi="Arial" w:cs="Arial"/>
          <w:sz w:val="22"/>
        </w:rPr>
        <w:t xml:space="preserve"> </w:t>
      </w:r>
    </w:p>
    <w:p w14:paraId="55805015" w14:textId="77777777" w:rsidR="00C632F1" w:rsidRPr="00C138BF" w:rsidRDefault="00C632F1" w:rsidP="00C632F1">
      <w:pPr>
        <w:rPr>
          <w:rFonts w:ascii="Arial" w:hAnsi="Arial" w:cs="Arial"/>
          <w:b/>
          <w:color w:val="E97132" w:themeColor="accent2"/>
          <w:sz w:val="22"/>
        </w:rPr>
      </w:pPr>
      <w:bookmarkStart w:id="9" w:name="objective_and_aims"/>
      <w:r w:rsidRPr="00C138BF">
        <w:rPr>
          <w:rFonts w:ascii="Arial" w:hAnsi="Arial" w:cs="Arial"/>
          <w:b/>
          <w:color w:val="E97132" w:themeColor="accent2"/>
          <w:sz w:val="22"/>
        </w:rPr>
        <w:t>Objective and aims</w:t>
      </w:r>
      <w:bookmarkEnd w:id="9"/>
    </w:p>
    <w:p w14:paraId="368D20B4" w14:textId="0B273708" w:rsidR="00C632F1" w:rsidRDefault="00C632F1" w:rsidP="00C632F1">
      <w:pPr>
        <w:rPr>
          <w:rFonts w:ascii="Arial" w:hAnsi="Arial" w:cs="Arial"/>
          <w:bCs/>
          <w:sz w:val="22"/>
        </w:rPr>
      </w:pPr>
      <w:r w:rsidRPr="00C632F1">
        <w:rPr>
          <w:rFonts w:ascii="Arial" w:hAnsi="Arial" w:cs="Arial"/>
          <w:bCs/>
          <w:sz w:val="22"/>
        </w:rPr>
        <w:t xml:space="preserve">The overall objective is to build a strong, coordinated grassland/savannah voice for COP17 and IYRP2026, so that conservation of biodiversity and ecosystem integrity is given full and equal consideration alongside pastoralists’ </w:t>
      </w:r>
      <w:r w:rsidR="007C0FE2">
        <w:rPr>
          <w:rFonts w:ascii="Arial" w:hAnsi="Arial" w:cs="Arial"/>
          <w:bCs/>
          <w:sz w:val="22"/>
        </w:rPr>
        <w:t>livelihoods</w:t>
      </w:r>
      <w:r w:rsidRPr="00C632F1">
        <w:rPr>
          <w:rFonts w:ascii="Arial" w:hAnsi="Arial" w:cs="Arial"/>
          <w:bCs/>
          <w:sz w:val="22"/>
        </w:rPr>
        <w:t>, food security, and climate resilience in UNCCD discussions</w:t>
      </w:r>
      <w:r w:rsidR="00856009">
        <w:rPr>
          <w:rFonts w:ascii="Arial" w:hAnsi="Arial" w:cs="Arial"/>
          <w:bCs/>
          <w:sz w:val="22"/>
        </w:rPr>
        <w:t xml:space="preserve"> and beyond.</w:t>
      </w:r>
    </w:p>
    <w:p w14:paraId="4EE33D54" w14:textId="77777777" w:rsidR="00892494" w:rsidRPr="00C632F1" w:rsidRDefault="00892494" w:rsidP="00C632F1">
      <w:pPr>
        <w:rPr>
          <w:rFonts w:ascii="Arial" w:hAnsi="Arial" w:cs="Arial"/>
          <w:bCs/>
          <w:sz w:val="22"/>
        </w:rPr>
      </w:pPr>
    </w:p>
    <w:p w14:paraId="5F2C6285" w14:textId="77777777" w:rsidR="00C632F1" w:rsidRPr="00477356" w:rsidRDefault="00C632F1" w:rsidP="00C632F1">
      <w:pPr>
        <w:rPr>
          <w:rFonts w:ascii="Arial" w:hAnsi="Arial" w:cs="Arial"/>
          <w:bCs/>
          <w:sz w:val="22"/>
          <w:u w:val="single"/>
        </w:rPr>
      </w:pPr>
      <w:r w:rsidRPr="00477356">
        <w:rPr>
          <w:rFonts w:ascii="Arial" w:hAnsi="Arial" w:cs="Arial"/>
          <w:bCs/>
          <w:sz w:val="22"/>
          <w:u w:val="single"/>
        </w:rPr>
        <w:t>More specifically, the conference will aim to:</w:t>
      </w:r>
    </w:p>
    <w:p w14:paraId="44CC6CF2" w14:textId="4021579C" w:rsidR="00C632F1" w:rsidRPr="00C632F1" w:rsidRDefault="00C632F1" w:rsidP="00C632F1">
      <w:pPr>
        <w:numPr>
          <w:ilvl w:val="0"/>
          <w:numId w:val="24"/>
        </w:numPr>
        <w:rPr>
          <w:rFonts w:ascii="Arial" w:hAnsi="Arial" w:cs="Arial"/>
          <w:bCs/>
          <w:sz w:val="22"/>
        </w:rPr>
      </w:pPr>
      <w:r w:rsidRPr="00C632F1">
        <w:rPr>
          <w:rFonts w:ascii="Arial" w:hAnsi="Arial" w:cs="Arial"/>
          <w:bCs/>
          <w:sz w:val="22"/>
        </w:rPr>
        <w:t>Build a shared understanding of the full range of biodiversity and ecosystem services provided by grasslands and savannahs, and their importance for sustainable land management and climate resilience.</w:t>
      </w:r>
      <w:bookmarkStart w:id="10" w:name="fnref2_1"/>
      <w:bookmarkStart w:id="11" w:name="fnref3_3"/>
      <w:bookmarkEnd w:id="10"/>
      <w:bookmarkEnd w:id="11"/>
      <w:r w:rsidR="00884C53" w:rsidRPr="00C632F1">
        <w:rPr>
          <w:rFonts w:ascii="Arial" w:hAnsi="Arial" w:cs="Arial"/>
          <w:bCs/>
          <w:sz w:val="22"/>
        </w:rPr>
        <w:t xml:space="preserve"> </w:t>
      </w:r>
    </w:p>
    <w:p w14:paraId="717C5794" w14:textId="5801E7B5" w:rsidR="00C632F1" w:rsidRPr="00C632F1" w:rsidRDefault="00C632F1" w:rsidP="00C632F1">
      <w:pPr>
        <w:numPr>
          <w:ilvl w:val="0"/>
          <w:numId w:val="24"/>
        </w:numPr>
        <w:rPr>
          <w:rFonts w:ascii="Arial" w:hAnsi="Arial" w:cs="Arial"/>
          <w:bCs/>
          <w:sz w:val="22"/>
        </w:rPr>
      </w:pPr>
      <w:r w:rsidRPr="00C632F1">
        <w:rPr>
          <w:rFonts w:ascii="Arial" w:hAnsi="Arial" w:cs="Arial"/>
          <w:bCs/>
          <w:sz w:val="22"/>
        </w:rPr>
        <w:t xml:space="preserve">Examine practical options, innovations and enabling conditions for improving conservation and sustainable management of grasslands, </w:t>
      </w:r>
      <w:r w:rsidR="00031C45">
        <w:rPr>
          <w:rFonts w:ascii="Arial" w:hAnsi="Arial" w:cs="Arial"/>
          <w:bCs/>
          <w:sz w:val="22"/>
        </w:rPr>
        <w:t xml:space="preserve">including through </w:t>
      </w:r>
      <w:r w:rsidR="00056D47">
        <w:rPr>
          <w:rFonts w:ascii="Arial" w:hAnsi="Arial" w:cs="Arial"/>
          <w:bCs/>
          <w:sz w:val="22"/>
        </w:rPr>
        <w:t xml:space="preserve">sustainable pastoralism and </w:t>
      </w:r>
      <w:r w:rsidRPr="00C632F1">
        <w:rPr>
          <w:rFonts w:ascii="Arial" w:hAnsi="Arial" w:cs="Arial"/>
          <w:bCs/>
          <w:sz w:val="22"/>
        </w:rPr>
        <w:t>integrating biodiversity with other land</w:t>
      </w:r>
      <w:r w:rsidRPr="00C632F1">
        <w:rPr>
          <w:rFonts w:ascii="Arial" w:hAnsi="Arial" w:cs="Arial"/>
          <w:bCs/>
          <w:sz w:val="22"/>
        </w:rPr>
        <w:noBreakHyphen/>
        <w:t>use objectives.</w:t>
      </w:r>
      <w:bookmarkStart w:id="12" w:name="fnref3_4"/>
      <w:bookmarkStart w:id="13" w:name="fnref4_2"/>
      <w:bookmarkEnd w:id="12"/>
      <w:bookmarkEnd w:id="13"/>
      <w:r w:rsidR="00884C53" w:rsidRPr="00C632F1">
        <w:rPr>
          <w:rFonts w:ascii="Arial" w:hAnsi="Arial" w:cs="Arial"/>
          <w:bCs/>
          <w:sz w:val="22"/>
        </w:rPr>
        <w:t xml:space="preserve"> </w:t>
      </w:r>
    </w:p>
    <w:p w14:paraId="4A38B689" w14:textId="374ACA9F" w:rsidR="00C632F1" w:rsidRPr="00C632F1" w:rsidRDefault="00C632F1" w:rsidP="770F696A">
      <w:pPr>
        <w:numPr>
          <w:ilvl w:val="0"/>
          <w:numId w:val="24"/>
        </w:numPr>
        <w:rPr>
          <w:rFonts w:ascii="Arial" w:hAnsi="Arial" w:cs="Arial"/>
          <w:sz w:val="22"/>
        </w:rPr>
      </w:pPr>
      <w:r w:rsidRPr="770F696A">
        <w:rPr>
          <w:rFonts w:ascii="Arial" w:hAnsi="Arial" w:cs="Arial"/>
          <w:sz w:val="22"/>
        </w:rPr>
        <w:lastRenderedPageBreak/>
        <w:t>Cocreate a concise, forward</w:t>
      </w:r>
      <w:r w:rsidR="252F6CDA" w:rsidRPr="770F696A">
        <w:rPr>
          <w:rFonts w:ascii="Arial" w:hAnsi="Arial" w:cs="Arial"/>
          <w:sz w:val="22"/>
        </w:rPr>
        <w:t>-</w:t>
      </w:r>
      <w:r w:rsidRPr="770F696A">
        <w:rPr>
          <w:rFonts w:ascii="Arial" w:hAnsi="Arial" w:cs="Arial"/>
          <w:sz w:val="22"/>
        </w:rPr>
        <w:t>looking policy statement and a set of evidence</w:t>
      </w:r>
      <w:r w:rsidR="54701D10" w:rsidRPr="770F696A">
        <w:rPr>
          <w:rFonts w:ascii="Arial" w:hAnsi="Arial" w:cs="Arial"/>
          <w:sz w:val="22"/>
        </w:rPr>
        <w:t>-</w:t>
      </w:r>
      <w:r w:rsidRPr="770F696A">
        <w:rPr>
          <w:rFonts w:ascii="Arial" w:hAnsi="Arial" w:cs="Arial"/>
          <w:sz w:val="22"/>
        </w:rPr>
        <w:t>based recommendations for COP17, with clear priorities for national action and UNCCD implementation.</w:t>
      </w:r>
      <w:bookmarkStart w:id="14" w:name="fnref4_3"/>
      <w:bookmarkStart w:id="15" w:name="fnref1_2"/>
      <w:bookmarkEnd w:id="14"/>
      <w:bookmarkEnd w:id="15"/>
      <w:r w:rsidR="00884C53" w:rsidRPr="770F696A">
        <w:rPr>
          <w:rFonts w:ascii="Arial" w:hAnsi="Arial" w:cs="Arial"/>
          <w:sz w:val="22"/>
        </w:rPr>
        <w:t xml:space="preserve"> </w:t>
      </w:r>
    </w:p>
    <w:p w14:paraId="7CBF83A7" w14:textId="3BFA1AF7" w:rsidR="00C632F1" w:rsidRPr="00C632F1" w:rsidRDefault="00C632F1" w:rsidP="770F696A">
      <w:pPr>
        <w:numPr>
          <w:ilvl w:val="0"/>
          <w:numId w:val="24"/>
        </w:numPr>
        <w:rPr>
          <w:rFonts w:ascii="Arial" w:hAnsi="Arial" w:cs="Arial"/>
          <w:sz w:val="22"/>
        </w:rPr>
      </w:pPr>
      <w:r w:rsidRPr="770F696A">
        <w:rPr>
          <w:rFonts w:ascii="Arial" w:hAnsi="Arial" w:cs="Arial"/>
          <w:sz w:val="22"/>
        </w:rPr>
        <w:t>Gather and compile cutting</w:t>
      </w:r>
      <w:r w:rsidR="4E2B3D9D" w:rsidRPr="770F696A">
        <w:rPr>
          <w:rFonts w:ascii="Arial" w:hAnsi="Arial" w:cs="Arial"/>
          <w:sz w:val="22"/>
        </w:rPr>
        <w:t xml:space="preserve"> </w:t>
      </w:r>
      <w:r w:rsidRPr="770F696A">
        <w:rPr>
          <w:rFonts w:ascii="Arial" w:hAnsi="Arial" w:cs="Arial"/>
          <w:sz w:val="22"/>
        </w:rPr>
        <w:t>edge knowledge (case studies, analyses, policy insights) into a shared repository that can feed into publications, policy briefs, and advocacy materials after the conference.</w:t>
      </w:r>
      <w:bookmarkStart w:id="16" w:name="fnref1_3"/>
      <w:bookmarkEnd w:id="16"/>
      <w:r w:rsidR="00884C53" w:rsidRPr="770F696A">
        <w:rPr>
          <w:rFonts w:ascii="Arial" w:hAnsi="Arial" w:cs="Arial"/>
          <w:sz w:val="22"/>
        </w:rPr>
        <w:t xml:space="preserve"> </w:t>
      </w:r>
    </w:p>
    <w:p w14:paraId="7FFAD192" w14:textId="258DA300" w:rsidR="3269AB7D" w:rsidRDefault="3269AB7D" w:rsidP="770F696A">
      <w:pPr>
        <w:numPr>
          <w:ilvl w:val="0"/>
          <w:numId w:val="24"/>
        </w:numPr>
        <w:rPr>
          <w:rFonts w:ascii="Arial" w:hAnsi="Arial" w:cs="Arial"/>
          <w:sz w:val="22"/>
        </w:rPr>
      </w:pPr>
      <w:r w:rsidRPr="770F696A">
        <w:rPr>
          <w:rFonts w:ascii="Arial" w:hAnsi="Arial" w:cs="Arial"/>
          <w:sz w:val="22"/>
        </w:rPr>
        <w:t>Build bridge to CBD COP 17</w:t>
      </w:r>
      <w:r w:rsidR="00343382">
        <w:rPr>
          <w:rFonts w:ascii="Arial" w:hAnsi="Arial" w:cs="Arial"/>
          <w:sz w:val="22"/>
        </w:rPr>
        <w:t xml:space="preserve"> and</w:t>
      </w:r>
      <w:r w:rsidRPr="770F696A">
        <w:rPr>
          <w:rFonts w:ascii="Arial" w:hAnsi="Arial" w:cs="Arial"/>
          <w:sz w:val="22"/>
        </w:rPr>
        <w:t xml:space="preserve"> UNFCCC COP 31</w:t>
      </w:r>
      <w:r w:rsidR="00343382">
        <w:rPr>
          <w:rFonts w:ascii="Arial" w:hAnsi="Arial" w:cs="Arial"/>
          <w:sz w:val="22"/>
        </w:rPr>
        <w:t>.</w:t>
      </w:r>
    </w:p>
    <w:p w14:paraId="5A2A8E5C" w14:textId="77777777" w:rsidR="00C632F1" w:rsidRPr="00477356" w:rsidRDefault="00C632F1" w:rsidP="00C632F1">
      <w:pPr>
        <w:rPr>
          <w:rFonts w:ascii="Arial" w:hAnsi="Arial" w:cs="Arial"/>
          <w:b/>
          <w:color w:val="E97132" w:themeColor="accent2"/>
          <w:sz w:val="22"/>
        </w:rPr>
      </w:pPr>
      <w:bookmarkStart w:id="17" w:name="key_messages_and_framing"/>
      <w:r w:rsidRPr="00477356">
        <w:rPr>
          <w:rFonts w:ascii="Arial" w:hAnsi="Arial" w:cs="Arial"/>
          <w:b/>
          <w:color w:val="E97132" w:themeColor="accent2"/>
          <w:sz w:val="22"/>
        </w:rPr>
        <w:t>Key messages and framing</w:t>
      </w:r>
      <w:bookmarkEnd w:id="17"/>
    </w:p>
    <w:p w14:paraId="2DA44075" w14:textId="2E5DEB48" w:rsidR="00C632F1" w:rsidRPr="00C632F1" w:rsidRDefault="00C632F1" w:rsidP="770F696A">
      <w:pPr>
        <w:rPr>
          <w:rFonts w:ascii="Arial" w:hAnsi="Arial" w:cs="Arial"/>
          <w:sz w:val="22"/>
        </w:rPr>
      </w:pPr>
      <w:r w:rsidRPr="770F696A">
        <w:rPr>
          <w:rFonts w:ascii="Arial" w:hAnsi="Arial" w:cs="Arial"/>
          <w:sz w:val="22"/>
        </w:rPr>
        <w:t>The conference will adopt a positive, solutions</w:t>
      </w:r>
      <w:r w:rsidR="730FA182" w:rsidRPr="770F696A">
        <w:rPr>
          <w:rFonts w:ascii="Arial" w:hAnsi="Arial" w:cs="Arial"/>
          <w:sz w:val="22"/>
        </w:rPr>
        <w:t>-</w:t>
      </w:r>
      <w:r w:rsidRPr="770F696A">
        <w:rPr>
          <w:rFonts w:ascii="Arial" w:hAnsi="Arial" w:cs="Arial"/>
          <w:sz w:val="22"/>
        </w:rPr>
        <w:t>oriented framing, emphasizing:</w:t>
      </w:r>
    </w:p>
    <w:p w14:paraId="11498499" w14:textId="0BC945D2" w:rsidR="00C632F1" w:rsidRPr="00C632F1" w:rsidRDefault="00C632F1" w:rsidP="00C632F1">
      <w:pPr>
        <w:numPr>
          <w:ilvl w:val="0"/>
          <w:numId w:val="25"/>
        </w:numPr>
        <w:rPr>
          <w:rFonts w:ascii="Arial" w:hAnsi="Arial" w:cs="Arial"/>
          <w:bCs/>
          <w:sz w:val="22"/>
        </w:rPr>
      </w:pPr>
      <w:r w:rsidRPr="00C632F1">
        <w:rPr>
          <w:rFonts w:ascii="Arial" w:hAnsi="Arial" w:cs="Arial"/>
          <w:bCs/>
          <w:sz w:val="22"/>
        </w:rPr>
        <w:t>Grasslands and savannahs as vital, productive, and diverse ecosystems essential for biodiversity, water security, carbon storage, and human livelihoods, not just as “degraded” or “at risk” areas.</w:t>
      </w:r>
      <w:bookmarkStart w:id="18" w:name="fnref2_2"/>
      <w:bookmarkStart w:id="19" w:name="fnref3_5"/>
      <w:bookmarkEnd w:id="18"/>
      <w:bookmarkEnd w:id="19"/>
      <w:r w:rsidR="00884C53" w:rsidRPr="00C632F1">
        <w:rPr>
          <w:rFonts w:ascii="Arial" w:hAnsi="Arial" w:cs="Arial"/>
          <w:bCs/>
          <w:sz w:val="22"/>
        </w:rPr>
        <w:t xml:space="preserve"> </w:t>
      </w:r>
    </w:p>
    <w:p w14:paraId="4C70AEFC" w14:textId="38F0F2F3" w:rsidR="00C632F1" w:rsidRPr="00C632F1" w:rsidRDefault="00C632F1" w:rsidP="00C632F1">
      <w:pPr>
        <w:numPr>
          <w:ilvl w:val="0"/>
          <w:numId w:val="25"/>
        </w:numPr>
        <w:rPr>
          <w:rFonts w:ascii="Arial" w:hAnsi="Arial" w:cs="Arial"/>
          <w:bCs/>
          <w:sz w:val="22"/>
        </w:rPr>
      </w:pPr>
      <w:r w:rsidRPr="00C632F1">
        <w:rPr>
          <w:rFonts w:ascii="Arial" w:hAnsi="Arial" w:cs="Arial"/>
          <w:bCs/>
          <w:sz w:val="22"/>
        </w:rPr>
        <w:t>The compatibility and synergies between conservation, sustainable rangeland management, pastoralism, and climate adaptation, based on science and local</w:t>
      </w:r>
      <w:r w:rsidR="00343382">
        <w:rPr>
          <w:rFonts w:ascii="Arial" w:hAnsi="Arial" w:cs="Arial"/>
          <w:bCs/>
          <w:sz w:val="22"/>
        </w:rPr>
        <w:t xml:space="preserve"> and traditional</w:t>
      </w:r>
      <w:r w:rsidRPr="00C632F1">
        <w:rPr>
          <w:rFonts w:ascii="Arial" w:hAnsi="Arial" w:cs="Arial"/>
          <w:bCs/>
          <w:sz w:val="22"/>
        </w:rPr>
        <w:t xml:space="preserve"> knowledge.</w:t>
      </w:r>
      <w:bookmarkStart w:id="20" w:name="fnref2_3"/>
      <w:bookmarkStart w:id="21" w:name="fnref4_4"/>
      <w:bookmarkEnd w:id="20"/>
      <w:bookmarkEnd w:id="21"/>
      <w:r w:rsidR="00884C53" w:rsidRPr="00C632F1">
        <w:rPr>
          <w:rFonts w:ascii="Arial" w:hAnsi="Arial" w:cs="Arial"/>
          <w:bCs/>
          <w:sz w:val="22"/>
        </w:rPr>
        <w:t xml:space="preserve"> </w:t>
      </w:r>
    </w:p>
    <w:p w14:paraId="19F5C561" w14:textId="24A04296" w:rsidR="00C632F1" w:rsidRPr="00C632F1" w:rsidRDefault="00C632F1" w:rsidP="00C632F1">
      <w:pPr>
        <w:numPr>
          <w:ilvl w:val="0"/>
          <w:numId w:val="25"/>
        </w:numPr>
        <w:rPr>
          <w:rFonts w:ascii="Arial" w:hAnsi="Arial" w:cs="Arial"/>
          <w:bCs/>
          <w:sz w:val="22"/>
        </w:rPr>
      </w:pPr>
      <w:r w:rsidRPr="00C632F1">
        <w:rPr>
          <w:rFonts w:ascii="Arial" w:hAnsi="Arial" w:cs="Arial"/>
          <w:bCs/>
          <w:sz w:val="22"/>
        </w:rPr>
        <w:t>Practical, scalable pathways and entry points for governments and partners to mainstream grassland conservation</w:t>
      </w:r>
      <w:r w:rsidR="00884C53">
        <w:rPr>
          <w:rFonts w:ascii="Arial" w:hAnsi="Arial" w:cs="Arial"/>
          <w:bCs/>
          <w:sz w:val="22"/>
        </w:rPr>
        <w:t xml:space="preserve"> and restoration</w:t>
      </w:r>
      <w:r w:rsidRPr="00C632F1">
        <w:rPr>
          <w:rFonts w:ascii="Arial" w:hAnsi="Arial" w:cs="Arial"/>
          <w:bCs/>
          <w:sz w:val="22"/>
        </w:rPr>
        <w:t xml:space="preserve"> into national action plans, land</w:t>
      </w:r>
      <w:r w:rsidRPr="00C632F1">
        <w:rPr>
          <w:rFonts w:ascii="Arial" w:hAnsi="Arial" w:cs="Arial"/>
          <w:bCs/>
          <w:sz w:val="22"/>
        </w:rPr>
        <w:noBreakHyphen/>
        <w:t>use planning, finance and monitoring.</w:t>
      </w:r>
      <w:bookmarkStart w:id="22" w:name="fnref3_6"/>
      <w:bookmarkStart w:id="23" w:name="fnref4_5"/>
      <w:bookmarkEnd w:id="22"/>
      <w:bookmarkEnd w:id="23"/>
      <w:r w:rsidR="00884C53" w:rsidRPr="00C632F1">
        <w:rPr>
          <w:rFonts w:ascii="Arial" w:hAnsi="Arial" w:cs="Arial"/>
          <w:bCs/>
          <w:sz w:val="22"/>
        </w:rPr>
        <w:t xml:space="preserve"> </w:t>
      </w:r>
    </w:p>
    <w:p w14:paraId="04A1C6D3" w14:textId="1FCA9A5D" w:rsidR="00C632F1" w:rsidRPr="00C632F1" w:rsidRDefault="00C632F1" w:rsidP="00C632F1">
      <w:pPr>
        <w:rPr>
          <w:rFonts w:ascii="Arial" w:hAnsi="Arial" w:cs="Arial"/>
          <w:bCs/>
          <w:sz w:val="22"/>
        </w:rPr>
      </w:pPr>
      <w:r w:rsidRPr="00C632F1">
        <w:rPr>
          <w:rFonts w:ascii="Arial" w:hAnsi="Arial" w:cs="Arial"/>
          <w:bCs/>
          <w:sz w:val="22"/>
        </w:rPr>
        <w:t>The discussions will avoid simply listing threats and problems (which most attendees already know well) and instead focus on shared opportunities, success stories, innovations, and clear policy asks for COP17 and IYRP2026.</w:t>
      </w:r>
      <w:bookmarkStart w:id="24" w:name="fnref2_4"/>
      <w:bookmarkStart w:id="25" w:name="fnref3_7"/>
      <w:bookmarkEnd w:id="24"/>
      <w:bookmarkEnd w:id="25"/>
      <w:r w:rsidR="00884C53" w:rsidRPr="00C632F1">
        <w:rPr>
          <w:rFonts w:ascii="Arial" w:hAnsi="Arial" w:cs="Arial"/>
          <w:bCs/>
          <w:sz w:val="22"/>
        </w:rPr>
        <w:t xml:space="preserve"> </w:t>
      </w:r>
    </w:p>
    <w:p w14:paraId="63240859" w14:textId="25F10953" w:rsidR="00C67BA4" w:rsidRPr="00C632F1" w:rsidRDefault="00C67BA4">
      <w:pPr>
        <w:rPr>
          <w:rFonts w:ascii="Arial" w:hAnsi="Arial" w:cs="Arial"/>
          <w:sz w:val="22"/>
        </w:rPr>
      </w:pPr>
    </w:p>
    <w:p w14:paraId="78E8BF6D" w14:textId="77777777" w:rsidR="00884C53" w:rsidRPr="00477356" w:rsidRDefault="00884C53">
      <w:pPr>
        <w:spacing w:before="240" w:line="271" w:lineRule="auto"/>
        <w:rPr>
          <w:rFonts w:ascii="Arial" w:hAnsi="Arial" w:cs="Arial"/>
          <w:b/>
          <w:color w:val="E97132" w:themeColor="accent2"/>
          <w:sz w:val="22"/>
        </w:rPr>
      </w:pPr>
      <w:bookmarkStart w:id="26" w:name="overarching_theme"/>
      <w:r w:rsidRPr="770F696A">
        <w:rPr>
          <w:rFonts w:ascii="Arial" w:hAnsi="Arial" w:cs="Arial"/>
          <w:b/>
          <w:bCs/>
          <w:color w:val="E97132" w:themeColor="accent2"/>
          <w:sz w:val="22"/>
        </w:rPr>
        <w:t>Proposed format and structure (1</w:t>
      </w:r>
      <w:r w:rsidRPr="770F696A">
        <w:rPr>
          <w:rFonts w:ascii="Cambria Math" w:hAnsi="Cambria Math" w:cs="Cambria Math"/>
          <w:b/>
          <w:bCs/>
          <w:color w:val="E97132" w:themeColor="accent2"/>
          <w:sz w:val="22"/>
        </w:rPr>
        <w:t>‑</w:t>
      </w:r>
      <w:r w:rsidRPr="770F696A">
        <w:rPr>
          <w:rFonts w:ascii="Arial" w:hAnsi="Arial" w:cs="Arial"/>
          <w:b/>
          <w:bCs/>
          <w:color w:val="E97132" w:themeColor="accent2"/>
          <w:sz w:val="22"/>
        </w:rPr>
        <w:t>day conference)</w:t>
      </w:r>
    </w:p>
    <w:bookmarkEnd w:id="26"/>
    <w:p w14:paraId="3278F1FA" w14:textId="7C53EBE2" w:rsidR="34B0A558" w:rsidRDefault="34B0A558" w:rsidP="770F696A">
      <w:pPr>
        <w:spacing w:before="240" w:line="271" w:lineRule="auto"/>
        <w:rPr>
          <w:rFonts w:ascii="Arial" w:hAnsi="Arial" w:cs="Arial"/>
          <w:sz w:val="22"/>
        </w:rPr>
      </w:pPr>
      <w:r w:rsidRPr="770F696A">
        <w:rPr>
          <w:rFonts w:ascii="Arial" w:eastAsiaTheme="minorEastAsia"/>
          <w:sz w:val="22"/>
        </w:rPr>
        <w:t xml:space="preserve">(The conference will be interactive with room for breakout sessions and discussions) </w:t>
      </w:r>
    </w:p>
    <w:p w14:paraId="2213D416" w14:textId="1404B368" w:rsidR="00884C53" w:rsidRPr="00477356" w:rsidRDefault="00884C53" w:rsidP="00884C53">
      <w:pPr>
        <w:rPr>
          <w:rFonts w:ascii="Arial" w:hAnsi="Arial" w:cs="Arial"/>
          <w:bCs/>
          <w:sz w:val="22"/>
          <w:u w:val="single"/>
        </w:rPr>
      </w:pPr>
      <w:r w:rsidRPr="00477356">
        <w:rPr>
          <w:rFonts w:ascii="Arial" w:hAnsi="Arial" w:cs="Arial"/>
          <w:bCs/>
          <w:sz w:val="22"/>
          <w:u w:val="single"/>
        </w:rPr>
        <w:t>Morning: Grassland values and challenges (knowledge exchange)</w:t>
      </w:r>
    </w:p>
    <w:p w14:paraId="6DBC0890" w14:textId="71319F41" w:rsidR="00884C53" w:rsidRPr="00884C53" w:rsidRDefault="00884C53" w:rsidP="00884C53">
      <w:pPr>
        <w:numPr>
          <w:ilvl w:val="0"/>
          <w:numId w:val="26"/>
        </w:numPr>
        <w:rPr>
          <w:rFonts w:ascii="Arial" w:hAnsi="Arial" w:cs="Arial"/>
          <w:bCs/>
          <w:sz w:val="22"/>
        </w:rPr>
      </w:pPr>
      <w:r w:rsidRPr="00884C53">
        <w:rPr>
          <w:rFonts w:ascii="Arial" w:hAnsi="Arial" w:cs="Arial"/>
          <w:bCs/>
          <w:sz w:val="22"/>
        </w:rPr>
        <w:t>Opening plenaries to set the scene, highlight the importance of grasslands for UNCCD, biodiversity and climate, and share key messages from science and policy.</w:t>
      </w:r>
      <w:bookmarkStart w:id="27" w:name="fnref3_8"/>
      <w:bookmarkStart w:id="28" w:name="fnref2_5"/>
      <w:bookmarkEnd w:id="27"/>
      <w:bookmarkEnd w:id="28"/>
      <w:r w:rsidRPr="00884C53">
        <w:rPr>
          <w:rFonts w:ascii="Arial" w:hAnsi="Arial" w:cs="Arial"/>
          <w:bCs/>
          <w:sz w:val="22"/>
        </w:rPr>
        <w:t xml:space="preserve"> </w:t>
      </w:r>
    </w:p>
    <w:p w14:paraId="61A15B78" w14:textId="77777777" w:rsidR="00884C53" w:rsidRPr="00884C53" w:rsidRDefault="00884C53" w:rsidP="00884C53">
      <w:pPr>
        <w:numPr>
          <w:ilvl w:val="0"/>
          <w:numId w:val="26"/>
        </w:numPr>
        <w:rPr>
          <w:rFonts w:ascii="Arial" w:hAnsi="Arial" w:cs="Arial"/>
          <w:bCs/>
          <w:sz w:val="22"/>
        </w:rPr>
      </w:pPr>
      <w:r w:rsidRPr="00884C53">
        <w:rPr>
          <w:rFonts w:ascii="Arial" w:hAnsi="Arial" w:cs="Arial"/>
          <w:bCs/>
          <w:sz w:val="22"/>
        </w:rPr>
        <w:t>Structured parallel sessions or thematic panels on:</w:t>
      </w:r>
    </w:p>
    <w:p w14:paraId="063EFED0" w14:textId="7DE36E33" w:rsidR="00884C53" w:rsidRPr="00884C53" w:rsidRDefault="00884C53" w:rsidP="00884C53">
      <w:pPr>
        <w:numPr>
          <w:ilvl w:val="1"/>
          <w:numId w:val="26"/>
        </w:numPr>
        <w:rPr>
          <w:rFonts w:ascii="Arial" w:hAnsi="Arial" w:cs="Arial"/>
          <w:bCs/>
          <w:sz w:val="22"/>
        </w:rPr>
      </w:pPr>
      <w:r w:rsidRPr="00884C53">
        <w:rPr>
          <w:rFonts w:ascii="Arial" w:hAnsi="Arial" w:cs="Arial"/>
          <w:bCs/>
          <w:sz w:val="22"/>
        </w:rPr>
        <w:t>Grassland biodiversity and ecosystem services (carbon, water, pollination, soil health, cultural values</w:t>
      </w:r>
      <w:r w:rsidR="00512593">
        <w:rPr>
          <w:rFonts w:ascii="Arial" w:hAnsi="Arial" w:cs="Arial"/>
          <w:bCs/>
          <w:sz w:val="22"/>
        </w:rPr>
        <w:t xml:space="preserve"> </w:t>
      </w:r>
      <w:r w:rsidR="00757767">
        <w:rPr>
          <w:rFonts w:ascii="Arial" w:hAnsi="Arial" w:cs="Arial"/>
          <w:bCs/>
          <w:sz w:val="22"/>
        </w:rPr>
        <w:t>–</w:t>
      </w:r>
      <w:r w:rsidR="00512593">
        <w:rPr>
          <w:rFonts w:ascii="Arial" w:hAnsi="Arial" w:cs="Arial"/>
          <w:bCs/>
          <w:sz w:val="22"/>
        </w:rPr>
        <w:t xml:space="preserve"> </w:t>
      </w:r>
      <w:r w:rsidR="00757767">
        <w:rPr>
          <w:rFonts w:ascii="Arial" w:hAnsi="Arial" w:cs="Arial"/>
          <w:bCs/>
          <w:sz w:val="22"/>
        </w:rPr>
        <w:t>under the umbrella of a landscapes approach</w:t>
      </w:r>
      <w:r w:rsidRPr="00884C53">
        <w:rPr>
          <w:rFonts w:ascii="Arial" w:hAnsi="Arial" w:cs="Arial"/>
          <w:bCs/>
          <w:sz w:val="22"/>
        </w:rPr>
        <w:t>).</w:t>
      </w:r>
      <w:bookmarkStart w:id="29" w:name="fnref4_6"/>
      <w:bookmarkStart w:id="30" w:name="fnref3_9"/>
      <w:bookmarkEnd w:id="29"/>
      <w:bookmarkEnd w:id="30"/>
      <w:r w:rsidRPr="00884C53">
        <w:rPr>
          <w:rFonts w:ascii="Arial" w:hAnsi="Arial" w:cs="Arial"/>
          <w:bCs/>
          <w:sz w:val="22"/>
        </w:rPr>
        <w:t xml:space="preserve"> </w:t>
      </w:r>
    </w:p>
    <w:p w14:paraId="39C21A79" w14:textId="60D60156" w:rsidR="00884C53" w:rsidRPr="00884C53" w:rsidRDefault="00884C53" w:rsidP="00884C53">
      <w:pPr>
        <w:numPr>
          <w:ilvl w:val="1"/>
          <w:numId w:val="26"/>
        </w:numPr>
        <w:rPr>
          <w:rFonts w:ascii="Arial" w:hAnsi="Arial" w:cs="Arial"/>
          <w:bCs/>
          <w:sz w:val="22"/>
        </w:rPr>
      </w:pPr>
      <w:r w:rsidRPr="00884C53">
        <w:rPr>
          <w:rFonts w:ascii="Arial" w:hAnsi="Arial" w:cs="Arial"/>
          <w:bCs/>
          <w:sz w:val="22"/>
        </w:rPr>
        <w:t>Drivers of change affecting grasslands (overgrazing, conversion, fragmentation, climate) and their impacts on people and nature.</w:t>
      </w:r>
      <w:bookmarkStart w:id="31" w:name="fnref2_6"/>
      <w:bookmarkStart w:id="32" w:name="fnref3_10"/>
      <w:bookmarkEnd w:id="31"/>
      <w:bookmarkEnd w:id="32"/>
      <w:r w:rsidRPr="00884C53">
        <w:rPr>
          <w:rFonts w:ascii="Arial" w:hAnsi="Arial" w:cs="Arial"/>
          <w:bCs/>
          <w:sz w:val="22"/>
        </w:rPr>
        <w:t xml:space="preserve"> </w:t>
      </w:r>
    </w:p>
    <w:p w14:paraId="667E748A" w14:textId="7856F96D" w:rsidR="00884C53" w:rsidRPr="00884C53" w:rsidRDefault="00884C53" w:rsidP="770F696A">
      <w:pPr>
        <w:numPr>
          <w:ilvl w:val="0"/>
          <w:numId w:val="26"/>
        </w:numPr>
        <w:rPr>
          <w:rFonts w:ascii="Arial" w:hAnsi="Arial" w:cs="Arial"/>
          <w:sz w:val="22"/>
        </w:rPr>
      </w:pPr>
      <w:r w:rsidRPr="770F696A">
        <w:rPr>
          <w:rFonts w:ascii="Arial" w:hAnsi="Arial" w:cs="Arial"/>
          <w:sz w:val="22"/>
        </w:rPr>
        <w:t>Short, pre</w:t>
      </w:r>
      <w:r w:rsidR="306F970F" w:rsidRPr="770F696A">
        <w:rPr>
          <w:rFonts w:ascii="Arial" w:hAnsi="Arial" w:cs="Arial"/>
          <w:sz w:val="22"/>
        </w:rPr>
        <w:t>-</w:t>
      </w:r>
      <w:r w:rsidRPr="770F696A">
        <w:rPr>
          <w:rFonts w:ascii="Arial" w:hAnsi="Arial" w:cs="Arial"/>
          <w:sz w:val="22"/>
        </w:rPr>
        <w:t>submitted one</w:t>
      </w:r>
      <w:r w:rsidR="313F9EE7" w:rsidRPr="770F696A">
        <w:rPr>
          <w:rFonts w:ascii="Arial" w:hAnsi="Arial" w:cs="Arial"/>
          <w:sz w:val="22"/>
        </w:rPr>
        <w:t>-</w:t>
      </w:r>
      <w:r w:rsidRPr="770F696A">
        <w:rPr>
          <w:rFonts w:ascii="Arial" w:hAnsi="Arial" w:cs="Arial"/>
          <w:sz w:val="22"/>
        </w:rPr>
        <w:t>page abstracts (or extended abstracts) from speakers will be circulated in advance as a “conference reader” and form the basis of the knowledge collected at the event.</w:t>
      </w:r>
      <w:bookmarkStart w:id="33" w:name="fnref1_5"/>
      <w:bookmarkStart w:id="34" w:name="fnref3_11"/>
      <w:bookmarkEnd w:id="33"/>
      <w:bookmarkEnd w:id="34"/>
      <w:r w:rsidRPr="770F696A">
        <w:rPr>
          <w:rFonts w:ascii="Arial" w:hAnsi="Arial" w:cs="Arial"/>
          <w:sz w:val="22"/>
        </w:rPr>
        <w:t xml:space="preserve"> </w:t>
      </w:r>
      <w:r w:rsidR="00F533F8">
        <w:rPr>
          <w:rFonts w:ascii="Arial" w:hAnsi="Arial" w:cs="Arial"/>
          <w:sz w:val="22"/>
        </w:rPr>
        <w:t>(tbc)</w:t>
      </w:r>
    </w:p>
    <w:p w14:paraId="1C49B125" w14:textId="77777777" w:rsidR="00884C53" w:rsidRPr="00477356" w:rsidRDefault="00884C53" w:rsidP="00884C53">
      <w:pPr>
        <w:rPr>
          <w:rFonts w:ascii="Arial" w:hAnsi="Arial" w:cs="Arial"/>
          <w:bCs/>
          <w:sz w:val="22"/>
          <w:u w:val="single"/>
        </w:rPr>
      </w:pPr>
      <w:r w:rsidRPr="00477356">
        <w:rPr>
          <w:rFonts w:ascii="Arial" w:hAnsi="Arial" w:cs="Arial"/>
          <w:bCs/>
          <w:sz w:val="22"/>
          <w:u w:val="single"/>
        </w:rPr>
        <w:t>Afternoon: Co</w:t>
      </w:r>
      <w:r w:rsidRPr="00477356">
        <w:rPr>
          <w:rFonts w:ascii="Arial" w:hAnsi="Arial" w:cs="Arial"/>
          <w:bCs/>
          <w:sz w:val="22"/>
          <w:u w:val="single"/>
        </w:rPr>
        <w:noBreakHyphen/>
        <w:t>creating solutions and messages (action &amp; synthesis)</w:t>
      </w:r>
    </w:p>
    <w:p w14:paraId="521D9834" w14:textId="77777777" w:rsidR="00884C53" w:rsidRPr="00884C53" w:rsidRDefault="00884C53" w:rsidP="00884C53">
      <w:pPr>
        <w:numPr>
          <w:ilvl w:val="0"/>
          <w:numId w:val="27"/>
        </w:numPr>
        <w:rPr>
          <w:rFonts w:ascii="Arial" w:hAnsi="Arial" w:cs="Arial"/>
          <w:bCs/>
          <w:sz w:val="22"/>
        </w:rPr>
      </w:pPr>
      <w:r w:rsidRPr="00884C53">
        <w:rPr>
          <w:rFonts w:ascii="Arial" w:hAnsi="Arial" w:cs="Arial"/>
          <w:bCs/>
          <w:sz w:val="22"/>
        </w:rPr>
        <w:t>Participatory workshops on key themes, for example:</w:t>
      </w:r>
    </w:p>
    <w:p w14:paraId="5464F2D5" w14:textId="07684800" w:rsidR="00884C53" w:rsidRPr="00884C53" w:rsidRDefault="00884C53" w:rsidP="770F696A">
      <w:pPr>
        <w:numPr>
          <w:ilvl w:val="1"/>
          <w:numId w:val="27"/>
        </w:numPr>
        <w:rPr>
          <w:rFonts w:ascii="Arial" w:hAnsi="Arial" w:cs="Arial"/>
          <w:sz w:val="22"/>
        </w:rPr>
      </w:pPr>
      <w:r w:rsidRPr="770F696A">
        <w:rPr>
          <w:rFonts w:ascii="Arial" w:hAnsi="Arial" w:cs="Arial"/>
          <w:sz w:val="22"/>
        </w:rPr>
        <w:t>Integrating biodiversity and ecosystem services into grassland/rangeland management and land</w:t>
      </w:r>
      <w:r w:rsidR="46DACD54" w:rsidRPr="770F696A">
        <w:rPr>
          <w:rFonts w:ascii="Arial" w:hAnsi="Arial" w:cs="Arial"/>
          <w:sz w:val="22"/>
        </w:rPr>
        <w:t xml:space="preserve"> </w:t>
      </w:r>
      <w:r w:rsidRPr="770F696A">
        <w:rPr>
          <w:rFonts w:ascii="Arial" w:hAnsi="Arial" w:cs="Arial"/>
          <w:sz w:val="22"/>
        </w:rPr>
        <w:t>use planning.</w:t>
      </w:r>
      <w:bookmarkStart w:id="35" w:name="fnref4_7"/>
      <w:bookmarkStart w:id="36" w:name="fnref3_12"/>
      <w:bookmarkEnd w:id="35"/>
      <w:bookmarkEnd w:id="36"/>
      <w:r w:rsidRPr="770F696A">
        <w:rPr>
          <w:rFonts w:ascii="Arial" w:hAnsi="Arial" w:cs="Arial"/>
          <w:sz w:val="22"/>
        </w:rPr>
        <w:t xml:space="preserve"> </w:t>
      </w:r>
    </w:p>
    <w:p w14:paraId="3FC4BD74" w14:textId="325E66E4" w:rsidR="00884C53" w:rsidRPr="00884C53" w:rsidRDefault="00884C53" w:rsidP="770F696A">
      <w:pPr>
        <w:numPr>
          <w:ilvl w:val="1"/>
          <w:numId w:val="27"/>
        </w:numPr>
        <w:rPr>
          <w:rFonts w:ascii="Arial" w:hAnsi="Arial" w:cs="Arial"/>
          <w:sz w:val="22"/>
        </w:rPr>
      </w:pPr>
      <w:r w:rsidRPr="770F696A">
        <w:rPr>
          <w:rFonts w:ascii="Arial" w:hAnsi="Arial" w:cs="Arial"/>
          <w:sz w:val="22"/>
        </w:rPr>
        <w:lastRenderedPageBreak/>
        <w:t>Case studies of successful conservation and sustainable management innovations (e.g., community conservancies, payments for ecosystem services, restoration, fire management, land</w:t>
      </w:r>
      <w:r w:rsidR="649BA188" w:rsidRPr="770F696A">
        <w:rPr>
          <w:rFonts w:ascii="Arial" w:hAnsi="Arial" w:cs="Arial"/>
          <w:sz w:val="22"/>
        </w:rPr>
        <w:t xml:space="preserve"> </w:t>
      </w:r>
      <w:r w:rsidRPr="770F696A">
        <w:rPr>
          <w:rFonts w:ascii="Arial" w:hAnsi="Arial" w:cs="Arial"/>
          <w:sz w:val="22"/>
        </w:rPr>
        <w:t>tenure reforms).</w:t>
      </w:r>
      <w:bookmarkStart w:id="37" w:name="fnref3_13"/>
      <w:bookmarkStart w:id="38" w:name="fnref2_7"/>
      <w:bookmarkEnd w:id="37"/>
      <w:bookmarkEnd w:id="38"/>
      <w:r w:rsidRPr="770F696A">
        <w:rPr>
          <w:rFonts w:ascii="Arial" w:hAnsi="Arial" w:cs="Arial"/>
          <w:sz w:val="22"/>
        </w:rPr>
        <w:t xml:space="preserve"> </w:t>
      </w:r>
    </w:p>
    <w:p w14:paraId="79A4F071" w14:textId="162BF966" w:rsidR="00884C53" w:rsidRPr="00884C53" w:rsidRDefault="00884C53" w:rsidP="00884C53">
      <w:pPr>
        <w:numPr>
          <w:ilvl w:val="0"/>
          <w:numId w:val="27"/>
        </w:numPr>
        <w:rPr>
          <w:rFonts w:ascii="Arial" w:hAnsi="Arial" w:cs="Arial"/>
          <w:bCs/>
          <w:sz w:val="22"/>
        </w:rPr>
      </w:pPr>
      <w:r w:rsidRPr="00884C53">
        <w:rPr>
          <w:rFonts w:ascii="Arial" w:hAnsi="Arial" w:cs="Arial"/>
          <w:bCs/>
          <w:sz w:val="22"/>
        </w:rPr>
        <w:t xml:space="preserve">A facilitated plenary session where working groups present key insights and draft </w:t>
      </w:r>
      <w:r>
        <w:rPr>
          <w:rFonts w:ascii="Arial" w:hAnsi="Arial" w:cs="Arial"/>
          <w:bCs/>
          <w:sz w:val="22"/>
        </w:rPr>
        <w:t xml:space="preserve">input for </w:t>
      </w:r>
      <w:r w:rsidRPr="00884C53">
        <w:rPr>
          <w:rFonts w:ascii="Arial" w:hAnsi="Arial" w:cs="Arial"/>
          <w:bCs/>
          <w:sz w:val="22"/>
        </w:rPr>
        <w:t>concise policy recommendations for COP17</w:t>
      </w:r>
      <w:bookmarkStart w:id="39" w:name="fnref1_6"/>
      <w:bookmarkStart w:id="40" w:name="fnref4_8"/>
      <w:bookmarkEnd w:id="39"/>
      <w:bookmarkEnd w:id="40"/>
      <w:r>
        <w:rPr>
          <w:rFonts w:ascii="Arial" w:hAnsi="Arial" w:cs="Arial"/>
          <w:bCs/>
          <w:sz w:val="22"/>
        </w:rPr>
        <w:t>.</w:t>
      </w:r>
      <w:r w:rsidRPr="00884C53">
        <w:rPr>
          <w:rFonts w:ascii="Arial" w:hAnsi="Arial" w:cs="Arial"/>
          <w:bCs/>
          <w:sz w:val="22"/>
        </w:rPr>
        <w:t xml:space="preserve"> </w:t>
      </w:r>
    </w:p>
    <w:p w14:paraId="47A90F12" w14:textId="0B6D1084" w:rsidR="00884C53" w:rsidRPr="00884C53" w:rsidRDefault="00884C53" w:rsidP="00884C53">
      <w:pPr>
        <w:numPr>
          <w:ilvl w:val="0"/>
          <w:numId w:val="27"/>
        </w:numPr>
        <w:rPr>
          <w:rFonts w:ascii="Arial" w:hAnsi="Arial" w:cs="Arial"/>
          <w:bCs/>
          <w:sz w:val="22"/>
        </w:rPr>
      </w:pPr>
      <w:r w:rsidRPr="00884C53">
        <w:rPr>
          <w:rFonts w:ascii="Arial" w:hAnsi="Arial" w:cs="Arial"/>
          <w:bCs/>
          <w:sz w:val="22"/>
        </w:rPr>
        <w:t>Closing panel/discussion on how to operationalize the agreed priorities in national and international policy and finance mechanisms.</w:t>
      </w:r>
      <w:bookmarkStart w:id="41" w:name="fnref4_9"/>
      <w:bookmarkStart w:id="42" w:name="fnref3_14"/>
      <w:bookmarkEnd w:id="41"/>
      <w:bookmarkEnd w:id="42"/>
      <w:r w:rsidRPr="00884C53">
        <w:rPr>
          <w:rFonts w:ascii="Arial" w:hAnsi="Arial" w:cs="Arial"/>
          <w:bCs/>
          <w:sz w:val="22"/>
        </w:rPr>
        <w:t xml:space="preserve"> </w:t>
      </w:r>
    </w:p>
    <w:p w14:paraId="68200391" w14:textId="25C328B3" w:rsidR="00C67BA4" w:rsidRDefault="00C67BA4">
      <w:pPr>
        <w:rPr>
          <w:rFonts w:ascii="Arial" w:hAnsi="Arial" w:cs="Arial"/>
          <w:noProof/>
          <w:sz w:val="22"/>
        </w:rPr>
      </w:pPr>
    </w:p>
    <w:p w14:paraId="286D7800" w14:textId="77777777" w:rsidR="00884C53" w:rsidRDefault="00884C53" w:rsidP="00884C53">
      <w:pPr>
        <w:rPr>
          <w:rFonts w:ascii="Arial" w:hAnsi="Arial" w:cs="Arial"/>
          <w:b/>
          <w:sz w:val="22"/>
        </w:rPr>
      </w:pPr>
      <w:bookmarkStart w:id="43" w:name="outputs_and_follow_up"/>
    </w:p>
    <w:p w14:paraId="3047FEA5" w14:textId="4DB4B415" w:rsidR="00884C53" w:rsidRPr="00477356" w:rsidRDefault="00884C53" w:rsidP="00884C53">
      <w:pPr>
        <w:rPr>
          <w:rFonts w:ascii="Arial" w:hAnsi="Arial" w:cs="Arial"/>
          <w:color w:val="E97132" w:themeColor="accent2"/>
          <w:sz w:val="22"/>
        </w:rPr>
      </w:pPr>
      <w:r w:rsidRPr="00477356">
        <w:rPr>
          <w:rFonts w:ascii="Arial" w:hAnsi="Arial" w:cs="Arial"/>
          <w:b/>
          <w:color w:val="E97132" w:themeColor="accent2"/>
          <w:sz w:val="22"/>
        </w:rPr>
        <w:t>Outputs and follow</w:t>
      </w:r>
      <w:r w:rsidRPr="00477356">
        <w:rPr>
          <w:rFonts w:ascii="Arial" w:hAnsi="Arial" w:cs="Arial"/>
          <w:b/>
          <w:color w:val="E97132" w:themeColor="accent2"/>
          <w:sz w:val="22"/>
        </w:rPr>
        <w:noBreakHyphen/>
        <w:t>up</w:t>
      </w:r>
      <w:bookmarkEnd w:id="43"/>
    </w:p>
    <w:p w14:paraId="5500C194" w14:textId="273AFCC4" w:rsidR="00884C53" w:rsidRPr="00884C53" w:rsidRDefault="00884C53" w:rsidP="770F696A">
      <w:pPr>
        <w:rPr>
          <w:rFonts w:ascii="Arial" w:hAnsi="Arial" w:cs="Arial"/>
          <w:sz w:val="22"/>
        </w:rPr>
      </w:pPr>
      <w:r w:rsidRPr="770F696A">
        <w:rPr>
          <w:rFonts w:ascii="Arial" w:hAnsi="Arial" w:cs="Arial"/>
          <w:sz w:val="22"/>
        </w:rPr>
        <w:t xml:space="preserve">Because the conference is held immediately before COP17 in Mongolia, there will not be time to fully edit and print a publication in advance. Instead, the event will focus on </w:t>
      </w:r>
      <w:r w:rsidRPr="770F696A">
        <w:rPr>
          <w:rFonts w:ascii="Arial" w:hAnsi="Arial" w:cs="Arial"/>
          <w:b/>
          <w:bCs/>
          <w:sz w:val="22"/>
        </w:rPr>
        <w:t>gathering and cocreating high</w:t>
      </w:r>
      <w:r w:rsidR="06EA13E2" w:rsidRPr="770F696A">
        <w:rPr>
          <w:rFonts w:ascii="Arial" w:hAnsi="Arial" w:cs="Arial"/>
          <w:b/>
          <w:bCs/>
          <w:sz w:val="22"/>
        </w:rPr>
        <w:t>-</w:t>
      </w:r>
      <w:r w:rsidRPr="770F696A">
        <w:rPr>
          <w:rFonts w:ascii="Arial" w:hAnsi="Arial" w:cs="Arial"/>
          <w:b/>
          <w:bCs/>
          <w:sz w:val="22"/>
        </w:rPr>
        <w:t>quality knowledge and materials</w:t>
      </w:r>
      <w:r w:rsidRPr="770F696A">
        <w:rPr>
          <w:rFonts w:ascii="Arial" w:hAnsi="Arial" w:cs="Arial"/>
          <w:sz w:val="22"/>
        </w:rPr>
        <w:t xml:space="preserve"> that can be rapidly compiled and disseminated after the meeting:</w:t>
      </w:r>
    </w:p>
    <w:p w14:paraId="190F291A" w14:textId="3F6BCDA7" w:rsidR="00884C53" w:rsidRPr="00884C53" w:rsidRDefault="00884C53" w:rsidP="00884C53">
      <w:pPr>
        <w:numPr>
          <w:ilvl w:val="0"/>
          <w:numId w:val="28"/>
        </w:numPr>
        <w:rPr>
          <w:rFonts w:ascii="Arial" w:hAnsi="Arial" w:cs="Arial"/>
          <w:sz w:val="22"/>
        </w:rPr>
      </w:pPr>
      <w:r w:rsidRPr="00884C53">
        <w:rPr>
          <w:rFonts w:ascii="Arial" w:hAnsi="Arial" w:cs="Arial"/>
          <w:b/>
          <w:sz w:val="22"/>
        </w:rPr>
        <w:t>Pre</w:t>
      </w:r>
      <w:r w:rsidRPr="00884C53">
        <w:rPr>
          <w:rFonts w:ascii="Arial" w:hAnsi="Arial" w:cs="Arial"/>
          <w:b/>
          <w:sz w:val="22"/>
        </w:rPr>
        <w:noBreakHyphen/>
        <w:t>COP policy recommendations</w:t>
      </w:r>
    </w:p>
    <w:p w14:paraId="75A89838" w14:textId="0759B629" w:rsidR="00884C53" w:rsidRPr="00884C53" w:rsidRDefault="00884C53" w:rsidP="00884C53">
      <w:pPr>
        <w:numPr>
          <w:ilvl w:val="1"/>
          <w:numId w:val="28"/>
        </w:numPr>
        <w:rPr>
          <w:rFonts w:ascii="Arial" w:hAnsi="Arial" w:cs="Arial"/>
          <w:sz w:val="22"/>
        </w:rPr>
      </w:pPr>
      <w:r w:rsidRPr="00884C53">
        <w:rPr>
          <w:rFonts w:ascii="Arial" w:hAnsi="Arial" w:cs="Arial"/>
          <w:sz w:val="22"/>
        </w:rPr>
        <w:t>A concise, agreed statement (1–2 pages) and a set of concrete policy recommendations for COP17</w:t>
      </w:r>
      <w:r>
        <w:rPr>
          <w:rFonts w:ascii="Arial" w:hAnsi="Arial" w:cs="Arial"/>
          <w:sz w:val="22"/>
        </w:rPr>
        <w:t>/IYRP</w:t>
      </w:r>
      <w:r w:rsidRPr="00884C53">
        <w:rPr>
          <w:rFonts w:ascii="Arial" w:hAnsi="Arial" w:cs="Arial"/>
          <w:sz w:val="22"/>
        </w:rPr>
        <w:t>, developed through the conference discussions.</w:t>
      </w:r>
    </w:p>
    <w:p w14:paraId="5DB5D6DE" w14:textId="433340CC" w:rsidR="00884C53" w:rsidRPr="00884C53" w:rsidRDefault="00884C53" w:rsidP="770F696A">
      <w:pPr>
        <w:numPr>
          <w:ilvl w:val="0"/>
          <w:numId w:val="28"/>
        </w:numPr>
        <w:rPr>
          <w:rFonts w:ascii="Arial" w:hAnsi="Arial" w:cs="Arial"/>
          <w:sz w:val="22"/>
        </w:rPr>
      </w:pPr>
      <w:r w:rsidRPr="770F696A">
        <w:rPr>
          <w:rFonts w:ascii="Arial" w:hAnsi="Arial" w:cs="Arial"/>
          <w:b/>
          <w:bCs/>
          <w:sz w:val="22"/>
        </w:rPr>
        <w:t>Post</w:t>
      </w:r>
      <w:r w:rsidR="24440E57" w:rsidRPr="770F696A">
        <w:rPr>
          <w:rFonts w:ascii="Arial" w:hAnsi="Arial" w:cs="Arial"/>
          <w:b/>
          <w:bCs/>
          <w:sz w:val="22"/>
        </w:rPr>
        <w:t>-</w:t>
      </w:r>
      <w:r w:rsidRPr="770F696A">
        <w:rPr>
          <w:rFonts w:ascii="Arial" w:hAnsi="Arial" w:cs="Arial"/>
          <w:b/>
          <w:bCs/>
          <w:sz w:val="22"/>
        </w:rPr>
        <w:t>conference knowledge products</w:t>
      </w:r>
    </w:p>
    <w:p w14:paraId="2400E841" w14:textId="70A78F2A" w:rsidR="00884C53" w:rsidRPr="00884C53" w:rsidRDefault="00884C53" w:rsidP="770F696A">
      <w:pPr>
        <w:numPr>
          <w:ilvl w:val="1"/>
          <w:numId w:val="28"/>
        </w:numPr>
        <w:rPr>
          <w:rFonts w:ascii="Arial" w:hAnsi="Arial" w:cs="Arial"/>
          <w:sz w:val="22"/>
        </w:rPr>
      </w:pPr>
      <w:r w:rsidRPr="770F696A">
        <w:rPr>
          <w:rFonts w:ascii="Arial" w:hAnsi="Arial" w:cs="Arial"/>
          <w:sz w:val="22"/>
        </w:rPr>
        <w:t xml:space="preserve">A </w:t>
      </w:r>
      <w:r w:rsidRPr="770F696A">
        <w:rPr>
          <w:rFonts w:ascii="Arial" w:hAnsi="Arial" w:cs="Arial"/>
          <w:b/>
          <w:bCs/>
          <w:sz w:val="22"/>
        </w:rPr>
        <w:t>“conference reader” or open repository</w:t>
      </w:r>
      <w:r w:rsidRPr="770F696A">
        <w:rPr>
          <w:rFonts w:ascii="Arial" w:hAnsi="Arial" w:cs="Arial"/>
          <w:sz w:val="22"/>
        </w:rPr>
        <w:t xml:space="preserve"> containing the one</w:t>
      </w:r>
      <w:r w:rsidR="03E67E5F" w:rsidRPr="770F696A">
        <w:rPr>
          <w:rFonts w:ascii="Arial" w:hAnsi="Arial" w:cs="Arial"/>
          <w:sz w:val="22"/>
        </w:rPr>
        <w:t>-</w:t>
      </w:r>
      <w:r w:rsidRPr="770F696A">
        <w:rPr>
          <w:rFonts w:ascii="Arial" w:hAnsi="Arial" w:cs="Arial"/>
          <w:sz w:val="22"/>
        </w:rPr>
        <w:t>page abstracts, presentations, and key materials shared at the event.</w:t>
      </w:r>
    </w:p>
    <w:p w14:paraId="51DAC4C7" w14:textId="77777777" w:rsidR="00884C53" w:rsidRPr="00884C53" w:rsidRDefault="00884C53" w:rsidP="00884C53">
      <w:pPr>
        <w:numPr>
          <w:ilvl w:val="1"/>
          <w:numId w:val="28"/>
        </w:numPr>
        <w:rPr>
          <w:rFonts w:ascii="Arial" w:hAnsi="Arial" w:cs="Arial"/>
          <w:sz w:val="22"/>
        </w:rPr>
      </w:pPr>
      <w:r w:rsidRPr="00884C53">
        <w:rPr>
          <w:rFonts w:ascii="Arial" w:hAnsi="Arial" w:cs="Arial"/>
          <w:sz w:val="22"/>
        </w:rPr>
        <w:t xml:space="preserve">A </w:t>
      </w:r>
      <w:r w:rsidRPr="00884C53">
        <w:rPr>
          <w:rFonts w:ascii="Arial" w:hAnsi="Arial" w:cs="Arial"/>
          <w:b/>
          <w:sz w:val="22"/>
        </w:rPr>
        <w:t>policy brief series</w:t>
      </w:r>
      <w:r w:rsidRPr="00884C53">
        <w:rPr>
          <w:rFonts w:ascii="Arial" w:hAnsi="Arial" w:cs="Arial"/>
          <w:sz w:val="22"/>
        </w:rPr>
        <w:t xml:space="preserve"> synthesizing the main themes and recommendations, tailored for different audiences (Parties, UNCCD secretariat, regional bodies, donors).</w:t>
      </w:r>
    </w:p>
    <w:p w14:paraId="50BBE4DA" w14:textId="30B71919" w:rsidR="00884C53" w:rsidRPr="00884C53" w:rsidRDefault="00884C53" w:rsidP="770F696A">
      <w:pPr>
        <w:numPr>
          <w:ilvl w:val="1"/>
          <w:numId w:val="28"/>
        </w:numPr>
        <w:rPr>
          <w:rFonts w:ascii="Arial" w:hAnsi="Arial" w:cs="Arial"/>
          <w:sz w:val="22"/>
        </w:rPr>
      </w:pPr>
      <w:r w:rsidRPr="770F696A">
        <w:rPr>
          <w:rFonts w:ascii="Arial" w:hAnsi="Arial" w:cs="Arial"/>
          <w:sz w:val="22"/>
        </w:rPr>
        <w:t xml:space="preserve">A </w:t>
      </w:r>
      <w:r w:rsidRPr="770F696A">
        <w:rPr>
          <w:rFonts w:ascii="Arial" w:hAnsi="Arial" w:cs="Arial"/>
          <w:b/>
          <w:bCs/>
          <w:sz w:val="22"/>
        </w:rPr>
        <w:t>peer</w:t>
      </w:r>
      <w:r w:rsidR="50DD0098" w:rsidRPr="770F696A">
        <w:rPr>
          <w:rFonts w:ascii="Arial" w:hAnsi="Arial" w:cs="Arial"/>
          <w:b/>
          <w:bCs/>
          <w:sz w:val="22"/>
        </w:rPr>
        <w:t>-</w:t>
      </w:r>
      <w:r w:rsidRPr="770F696A">
        <w:rPr>
          <w:rFonts w:ascii="Arial" w:hAnsi="Arial" w:cs="Arial"/>
          <w:b/>
          <w:bCs/>
          <w:sz w:val="22"/>
        </w:rPr>
        <w:t>reviewed publication</w:t>
      </w:r>
      <w:r w:rsidRPr="770F696A">
        <w:rPr>
          <w:rFonts w:ascii="Arial" w:hAnsi="Arial" w:cs="Arial"/>
          <w:sz w:val="22"/>
        </w:rPr>
        <w:t xml:space="preserve"> (e.g., a special issue or a thematic report) compiling selected full papers or case studies, depending on the quality and originality of the contributions. This can be developed in collaboration with a journal or issued independently shortly after COP.</w:t>
      </w:r>
      <w:bookmarkStart w:id="44" w:name="fnref3_16"/>
      <w:bookmarkStart w:id="45" w:name="fnref4_10"/>
      <w:bookmarkEnd w:id="44"/>
      <w:bookmarkEnd w:id="45"/>
      <w:r w:rsidRPr="770F696A">
        <w:rPr>
          <w:rFonts w:ascii="Arial" w:hAnsi="Arial" w:cs="Arial"/>
          <w:sz w:val="22"/>
        </w:rPr>
        <w:t xml:space="preserve"> </w:t>
      </w:r>
    </w:p>
    <w:p w14:paraId="534761E0" w14:textId="77777777" w:rsidR="00884C53" w:rsidRPr="00884C53" w:rsidRDefault="00884C53" w:rsidP="00884C53">
      <w:pPr>
        <w:numPr>
          <w:ilvl w:val="0"/>
          <w:numId w:val="28"/>
        </w:numPr>
        <w:rPr>
          <w:rFonts w:ascii="Arial" w:hAnsi="Arial" w:cs="Arial"/>
          <w:sz w:val="22"/>
        </w:rPr>
      </w:pPr>
      <w:r w:rsidRPr="00884C53">
        <w:rPr>
          <w:rFonts w:ascii="Arial" w:hAnsi="Arial" w:cs="Arial"/>
          <w:b/>
          <w:sz w:val="22"/>
        </w:rPr>
        <w:t>Ongoing dialogue and advocacy</w:t>
      </w:r>
    </w:p>
    <w:p w14:paraId="7482B0AE" w14:textId="77777777" w:rsidR="00884C53" w:rsidRPr="00884C53" w:rsidRDefault="00884C53" w:rsidP="00884C53">
      <w:pPr>
        <w:numPr>
          <w:ilvl w:val="1"/>
          <w:numId w:val="28"/>
        </w:numPr>
        <w:rPr>
          <w:rFonts w:ascii="Arial" w:hAnsi="Arial" w:cs="Arial"/>
          <w:sz w:val="22"/>
        </w:rPr>
      </w:pPr>
      <w:r w:rsidRPr="00884C53">
        <w:rPr>
          <w:rFonts w:ascii="Arial" w:hAnsi="Arial" w:cs="Arial"/>
          <w:sz w:val="22"/>
        </w:rPr>
        <w:t>The outputs will feed into advocacy efforts during COP17 and beyond, including side events, media briefings, and targeted engagement with Parties.</w:t>
      </w:r>
    </w:p>
    <w:p w14:paraId="54C0E90A" w14:textId="3E0E2BCC" w:rsidR="00884C53" w:rsidRPr="00884C53" w:rsidRDefault="00884C53" w:rsidP="00884C53">
      <w:pPr>
        <w:numPr>
          <w:ilvl w:val="1"/>
          <w:numId w:val="28"/>
        </w:numPr>
        <w:rPr>
          <w:rFonts w:ascii="Arial" w:hAnsi="Arial" w:cs="Arial"/>
          <w:sz w:val="22"/>
        </w:rPr>
      </w:pPr>
      <w:r w:rsidRPr="00884C53">
        <w:rPr>
          <w:rFonts w:ascii="Arial" w:hAnsi="Arial" w:cs="Arial"/>
          <w:sz w:val="22"/>
        </w:rPr>
        <w:t>The Dialogue Platform will use the conference as a springboard to strengthen collaboration among partners and maintain momentum on grasslands beyond IYRP2026</w:t>
      </w:r>
      <w:bookmarkStart w:id="46" w:name="fnref2_8"/>
      <w:bookmarkStart w:id="47" w:name="fnref3_17"/>
      <w:bookmarkEnd w:id="46"/>
      <w:bookmarkEnd w:id="47"/>
      <w:r>
        <w:rPr>
          <w:rFonts w:ascii="Arial" w:hAnsi="Arial" w:cs="Arial"/>
          <w:sz w:val="22"/>
        </w:rPr>
        <w:t>.</w:t>
      </w:r>
      <w:r w:rsidRPr="00884C53">
        <w:rPr>
          <w:rFonts w:ascii="Arial" w:hAnsi="Arial" w:cs="Arial"/>
          <w:sz w:val="22"/>
        </w:rPr>
        <w:t xml:space="preserve"> </w:t>
      </w:r>
    </w:p>
    <w:p w14:paraId="07B8F8C8" w14:textId="77777777" w:rsidR="00884C53" w:rsidRPr="00477356" w:rsidRDefault="00884C53" w:rsidP="00884C53">
      <w:pPr>
        <w:rPr>
          <w:rFonts w:ascii="Arial" w:hAnsi="Arial" w:cs="Arial"/>
          <w:color w:val="E97132" w:themeColor="accent2"/>
          <w:sz w:val="22"/>
        </w:rPr>
      </w:pPr>
      <w:bookmarkStart w:id="48" w:name="target_participants"/>
      <w:r w:rsidRPr="00477356">
        <w:rPr>
          <w:rFonts w:ascii="Arial" w:hAnsi="Arial" w:cs="Arial"/>
          <w:b/>
          <w:color w:val="E97132" w:themeColor="accent2"/>
          <w:sz w:val="22"/>
        </w:rPr>
        <w:t>Target participants</w:t>
      </w:r>
      <w:bookmarkEnd w:id="48"/>
    </w:p>
    <w:p w14:paraId="5E2CC375" w14:textId="77777777" w:rsidR="00884C53" w:rsidRPr="00884C53" w:rsidRDefault="00884C53" w:rsidP="00884C53">
      <w:pPr>
        <w:rPr>
          <w:rFonts w:ascii="Arial" w:hAnsi="Arial" w:cs="Arial"/>
          <w:sz w:val="22"/>
        </w:rPr>
      </w:pPr>
      <w:r w:rsidRPr="00884C53">
        <w:rPr>
          <w:rFonts w:ascii="Arial" w:hAnsi="Arial" w:cs="Arial"/>
          <w:sz w:val="22"/>
        </w:rPr>
        <w:t>The invitation list will aim for a balanced mix of:</w:t>
      </w:r>
    </w:p>
    <w:p w14:paraId="76533F2F" w14:textId="6A3E79C4" w:rsidR="00884C53" w:rsidRPr="00884C53" w:rsidRDefault="00884C53" w:rsidP="770F696A">
      <w:pPr>
        <w:numPr>
          <w:ilvl w:val="0"/>
          <w:numId w:val="29"/>
        </w:numPr>
        <w:rPr>
          <w:rFonts w:ascii="Arial" w:hAnsi="Arial" w:cs="Arial"/>
          <w:sz w:val="22"/>
        </w:rPr>
      </w:pPr>
      <w:r w:rsidRPr="770F696A">
        <w:rPr>
          <w:rFonts w:ascii="Arial" w:hAnsi="Arial" w:cs="Arial"/>
          <w:sz w:val="22"/>
        </w:rPr>
        <w:t>Leading scientists and researchers on grassland ecology, biodiversity, rangeland science and climate change (including early</w:t>
      </w:r>
      <w:r w:rsidR="55441D67" w:rsidRPr="770F696A">
        <w:rPr>
          <w:rFonts w:ascii="Arial" w:hAnsi="Arial" w:cs="Arial"/>
          <w:sz w:val="22"/>
        </w:rPr>
        <w:t>-</w:t>
      </w:r>
      <w:r w:rsidRPr="770F696A">
        <w:rPr>
          <w:rFonts w:ascii="Arial" w:hAnsi="Arial" w:cs="Arial"/>
          <w:sz w:val="22"/>
        </w:rPr>
        <w:t>career researchers).</w:t>
      </w:r>
    </w:p>
    <w:p w14:paraId="72ABEC8D" w14:textId="77777777" w:rsidR="00884C53" w:rsidRPr="00884C53" w:rsidRDefault="00884C53" w:rsidP="00884C53">
      <w:pPr>
        <w:numPr>
          <w:ilvl w:val="0"/>
          <w:numId w:val="29"/>
        </w:numPr>
        <w:rPr>
          <w:rFonts w:ascii="Arial" w:hAnsi="Arial" w:cs="Arial"/>
          <w:sz w:val="22"/>
        </w:rPr>
      </w:pPr>
      <w:r w:rsidRPr="00884C53">
        <w:rPr>
          <w:rFonts w:ascii="Arial" w:hAnsi="Arial" w:cs="Arial"/>
          <w:sz w:val="22"/>
        </w:rPr>
        <w:t>Practitioners and experts from conservation organizations, NGOs working on rangelands and pastoralism, and Indigenous Peoples’ and local communities’ organizations.</w:t>
      </w:r>
    </w:p>
    <w:p w14:paraId="489ECE70" w14:textId="77777777" w:rsidR="00884C53" w:rsidRPr="00884C53" w:rsidRDefault="00884C53" w:rsidP="00884C53">
      <w:pPr>
        <w:numPr>
          <w:ilvl w:val="0"/>
          <w:numId w:val="29"/>
        </w:numPr>
        <w:rPr>
          <w:rFonts w:ascii="Arial" w:hAnsi="Arial" w:cs="Arial"/>
          <w:sz w:val="22"/>
        </w:rPr>
      </w:pPr>
      <w:r w:rsidRPr="00884C53">
        <w:rPr>
          <w:rFonts w:ascii="Arial" w:hAnsi="Arial" w:cs="Arial"/>
          <w:sz w:val="22"/>
        </w:rPr>
        <w:lastRenderedPageBreak/>
        <w:t>Policy makers and technical experts from national governments (environment, agriculture, land, climate, forestry) and relevant regional bodies.</w:t>
      </w:r>
    </w:p>
    <w:p w14:paraId="0F628A36" w14:textId="77777777" w:rsidR="00884C53" w:rsidRPr="00884C53" w:rsidRDefault="00884C53" w:rsidP="00884C53">
      <w:pPr>
        <w:numPr>
          <w:ilvl w:val="0"/>
          <w:numId w:val="29"/>
        </w:numPr>
        <w:rPr>
          <w:rFonts w:ascii="Arial" w:hAnsi="Arial" w:cs="Arial"/>
          <w:sz w:val="22"/>
        </w:rPr>
      </w:pPr>
      <w:r w:rsidRPr="00884C53">
        <w:rPr>
          <w:rFonts w:ascii="Arial" w:hAnsi="Arial" w:cs="Arial"/>
          <w:sz w:val="22"/>
        </w:rPr>
        <w:t>Representatives from UN agencies (UNCCD, UNFCCC, CBD, UNDP, FAO, UNESCO, IUCN), financial institutions, and donor agencies.</w:t>
      </w:r>
    </w:p>
    <w:p w14:paraId="525D0631" w14:textId="34B05DCC" w:rsidR="00884C53" w:rsidRPr="00884C53" w:rsidRDefault="00884C53" w:rsidP="00884C53">
      <w:pPr>
        <w:numPr>
          <w:ilvl w:val="0"/>
          <w:numId w:val="29"/>
        </w:numPr>
        <w:rPr>
          <w:rFonts w:ascii="Arial" w:hAnsi="Arial" w:cs="Arial"/>
          <w:sz w:val="22"/>
        </w:rPr>
      </w:pPr>
      <w:r w:rsidRPr="00884C53">
        <w:rPr>
          <w:rFonts w:ascii="Arial" w:hAnsi="Arial" w:cs="Arial"/>
          <w:sz w:val="22"/>
        </w:rPr>
        <w:t>Key partners of the Global Grasslands and Savannahs Dialogue Platform who will co</w:t>
      </w:r>
      <w:r w:rsidRPr="00884C53">
        <w:rPr>
          <w:rFonts w:ascii="Arial" w:hAnsi="Arial" w:cs="Arial"/>
          <w:sz w:val="22"/>
        </w:rPr>
        <w:noBreakHyphen/>
        <w:t>organize and support the event.</w:t>
      </w:r>
      <w:bookmarkStart w:id="49" w:name="fnref1_8"/>
      <w:bookmarkStart w:id="50" w:name="fnref3_18"/>
      <w:bookmarkEnd w:id="49"/>
      <w:bookmarkEnd w:id="50"/>
      <w:r w:rsidR="00892494" w:rsidRPr="00884C53">
        <w:rPr>
          <w:rFonts w:ascii="Arial" w:hAnsi="Arial" w:cs="Arial"/>
          <w:sz w:val="22"/>
        </w:rPr>
        <w:t xml:space="preserve"> </w:t>
      </w:r>
    </w:p>
    <w:p w14:paraId="55C37811" w14:textId="2F324912" w:rsidR="00884C53" w:rsidRPr="00884C53" w:rsidRDefault="00884C53" w:rsidP="00884C53">
      <w:pPr>
        <w:rPr>
          <w:rFonts w:ascii="Arial" w:hAnsi="Arial" w:cs="Arial"/>
          <w:sz w:val="22"/>
        </w:rPr>
      </w:pPr>
      <w:r w:rsidRPr="00884C53">
        <w:rPr>
          <w:rFonts w:ascii="Arial" w:hAnsi="Arial" w:cs="Arial"/>
          <w:sz w:val="22"/>
        </w:rPr>
        <w:t>Total size: ~100 participants, with a strong emphasis on geographic and thematic diversity and inclusion of voices from the Global South.</w:t>
      </w:r>
      <w:bookmarkStart w:id="51" w:name="fnref2_9"/>
      <w:bookmarkStart w:id="52" w:name="fnref3_19"/>
      <w:bookmarkEnd w:id="51"/>
      <w:bookmarkEnd w:id="52"/>
      <w:r w:rsidR="00892494" w:rsidRPr="00884C53">
        <w:rPr>
          <w:rFonts w:ascii="Arial" w:hAnsi="Arial" w:cs="Arial"/>
          <w:sz w:val="22"/>
        </w:rPr>
        <w:t xml:space="preserve"> </w:t>
      </w:r>
    </w:p>
    <w:p w14:paraId="46E1FE17" w14:textId="77777777" w:rsidR="00884C53" w:rsidRPr="00477356" w:rsidRDefault="00884C53" w:rsidP="00884C53">
      <w:pPr>
        <w:rPr>
          <w:rFonts w:ascii="Arial" w:hAnsi="Arial" w:cs="Arial"/>
          <w:color w:val="E97132" w:themeColor="accent2"/>
          <w:sz w:val="22"/>
        </w:rPr>
      </w:pPr>
      <w:bookmarkStart w:id="53" w:name="timing_and_logistics"/>
      <w:r w:rsidRPr="00477356">
        <w:rPr>
          <w:rFonts w:ascii="Arial" w:hAnsi="Arial" w:cs="Arial"/>
          <w:b/>
          <w:color w:val="E97132" w:themeColor="accent2"/>
          <w:sz w:val="22"/>
        </w:rPr>
        <w:t>Timing and logistics</w:t>
      </w:r>
      <w:bookmarkEnd w:id="53"/>
    </w:p>
    <w:p w14:paraId="66DD90FE" w14:textId="28923AE2" w:rsidR="00884C53" w:rsidRPr="00884C53" w:rsidRDefault="00884C53" w:rsidP="00884C53">
      <w:pPr>
        <w:numPr>
          <w:ilvl w:val="0"/>
          <w:numId w:val="30"/>
        </w:numPr>
        <w:rPr>
          <w:rFonts w:ascii="Arial" w:hAnsi="Arial" w:cs="Arial"/>
          <w:sz w:val="22"/>
        </w:rPr>
      </w:pPr>
      <w:r w:rsidRPr="00884C53">
        <w:rPr>
          <w:rFonts w:ascii="Arial" w:hAnsi="Arial" w:cs="Arial"/>
          <w:b/>
          <w:sz w:val="22"/>
        </w:rPr>
        <w:t>Date:</w:t>
      </w:r>
      <w:r w:rsidRPr="00884C53">
        <w:rPr>
          <w:rFonts w:ascii="Arial" w:hAnsi="Arial" w:cs="Arial"/>
          <w:sz w:val="22"/>
        </w:rPr>
        <w:t xml:space="preserve"> 1–2 days immediately before UNCCD COP17, in Ulaanbaatar, Mongolia (provisional: 1</w:t>
      </w:r>
      <w:r w:rsidR="00892494">
        <w:rPr>
          <w:rFonts w:ascii="Arial" w:hAnsi="Arial" w:cs="Arial"/>
          <w:sz w:val="22"/>
        </w:rPr>
        <w:t>4</w:t>
      </w:r>
      <w:r w:rsidRPr="00884C53">
        <w:rPr>
          <w:rFonts w:ascii="Arial" w:hAnsi="Arial" w:cs="Arial"/>
          <w:sz w:val="22"/>
        </w:rPr>
        <w:t>–1</w:t>
      </w:r>
      <w:r w:rsidR="00892494">
        <w:rPr>
          <w:rFonts w:ascii="Arial" w:hAnsi="Arial" w:cs="Arial"/>
          <w:sz w:val="22"/>
        </w:rPr>
        <w:t>5</w:t>
      </w:r>
      <w:r w:rsidRPr="00884C53">
        <w:rPr>
          <w:rFonts w:ascii="Arial" w:hAnsi="Arial" w:cs="Arial"/>
          <w:sz w:val="22"/>
        </w:rPr>
        <w:t xml:space="preserve"> August 2026).</w:t>
      </w:r>
    </w:p>
    <w:p w14:paraId="5D105BE7" w14:textId="77777777" w:rsidR="00884C53" w:rsidRPr="00884C53" w:rsidRDefault="00884C53" w:rsidP="00884C53">
      <w:pPr>
        <w:numPr>
          <w:ilvl w:val="0"/>
          <w:numId w:val="30"/>
        </w:numPr>
        <w:rPr>
          <w:rFonts w:ascii="Arial" w:hAnsi="Arial" w:cs="Arial"/>
          <w:sz w:val="22"/>
        </w:rPr>
      </w:pPr>
      <w:r w:rsidRPr="00884C53">
        <w:rPr>
          <w:rFonts w:ascii="Arial" w:hAnsi="Arial" w:cs="Arial"/>
          <w:b/>
          <w:sz w:val="22"/>
        </w:rPr>
        <w:t>Duration:</w:t>
      </w:r>
      <w:r w:rsidRPr="00884C53">
        <w:rPr>
          <w:rFonts w:ascii="Arial" w:hAnsi="Arial" w:cs="Arial"/>
          <w:sz w:val="22"/>
        </w:rPr>
        <w:t xml:space="preserve"> 1 full day (flexible to 1.5 days if budget allows, but core is 1 day).</w:t>
      </w:r>
    </w:p>
    <w:p w14:paraId="57A2A1E1" w14:textId="77777777" w:rsidR="00884C53" w:rsidRPr="00884C53" w:rsidRDefault="00884C53" w:rsidP="00884C53">
      <w:pPr>
        <w:numPr>
          <w:ilvl w:val="0"/>
          <w:numId w:val="30"/>
        </w:numPr>
        <w:rPr>
          <w:rFonts w:ascii="Arial" w:hAnsi="Arial" w:cs="Arial"/>
          <w:sz w:val="22"/>
        </w:rPr>
      </w:pPr>
      <w:r w:rsidRPr="00884C53">
        <w:rPr>
          <w:rFonts w:ascii="Arial" w:hAnsi="Arial" w:cs="Arial"/>
          <w:b/>
          <w:sz w:val="22"/>
        </w:rPr>
        <w:t>Venue:</w:t>
      </w:r>
      <w:r w:rsidRPr="00884C53">
        <w:rPr>
          <w:rFonts w:ascii="Arial" w:hAnsi="Arial" w:cs="Arial"/>
          <w:sz w:val="22"/>
        </w:rPr>
        <w:t xml:space="preserve"> A conference hotel or national institution in Ulaanbaatar with reliable facilities for plenaries and breakout sessions.</w:t>
      </w:r>
    </w:p>
    <w:p w14:paraId="15292356" w14:textId="3EBFA902" w:rsidR="00884C53" w:rsidRPr="00884C53" w:rsidRDefault="00884C53" w:rsidP="770F696A">
      <w:pPr>
        <w:numPr>
          <w:ilvl w:val="0"/>
          <w:numId w:val="30"/>
        </w:numPr>
        <w:rPr>
          <w:rFonts w:ascii="Arial" w:hAnsi="Arial" w:cs="Arial"/>
          <w:sz w:val="22"/>
        </w:rPr>
      </w:pPr>
      <w:r w:rsidRPr="770F696A">
        <w:rPr>
          <w:rFonts w:ascii="Arial" w:hAnsi="Arial" w:cs="Arial"/>
          <w:b/>
          <w:bCs/>
          <w:sz w:val="22"/>
        </w:rPr>
        <w:t>Format:</w:t>
      </w:r>
      <w:r w:rsidRPr="770F696A">
        <w:rPr>
          <w:rFonts w:ascii="Arial" w:hAnsi="Arial" w:cs="Arial"/>
          <w:sz w:val="22"/>
        </w:rPr>
        <w:t xml:space="preserve"> In</w:t>
      </w:r>
      <w:r w:rsidR="62A8D4D1" w:rsidRPr="770F696A">
        <w:rPr>
          <w:rFonts w:ascii="Arial" w:hAnsi="Arial" w:cs="Arial"/>
          <w:sz w:val="22"/>
        </w:rPr>
        <w:t>-</w:t>
      </w:r>
      <w:r w:rsidRPr="770F696A">
        <w:rPr>
          <w:rFonts w:ascii="Arial" w:hAnsi="Arial" w:cs="Arial"/>
          <w:sz w:val="22"/>
        </w:rPr>
        <w:t>person meeting, with limited remote participation (e.g., for opening plenary) if needed to ensure broad access.</w:t>
      </w:r>
      <w:bookmarkStart w:id="54" w:name="fnref5_1"/>
      <w:bookmarkStart w:id="55" w:name="fnref1_9"/>
      <w:bookmarkEnd w:id="54"/>
      <w:bookmarkEnd w:id="55"/>
      <w:r w:rsidR="00892494" w:rsidRPr="770F696A">
        <w:rPr>
          <w:rFonts w:ascii="Arial" w:hAnsi="Arial" w:cs="Arial"/>
          <w:sz w:val="22"/>
        </w:rPr>
        <w:t xml:space="preserve"> </w:t>
      </w:r>
    </w:p>
    <w:p w14:paraId="53906FEF" w14:textId="77777777" w:rsidR="00E4406A" w:rsidRDefault="00E4406A" w:rsidP="00E4406A">
      <w:pPr>
        <w:rPr>
          <w:rFonts w:ascii="Arial" w:hAnsi="Arial" w:cs="Arial"/>
          <w:sz w:val="22"/>
        </w:rPr>
      </w:pPr>
    </w:p>
    <w:p w14:paraId="59CFA62C" w14:textId="2065F470" w:rsidR="00482D6C" w:rsidRDefault="00482D6C" w:rsidP="00482D6C">
      <w:pPr>
        <w:rPr>
          <w:rFonts w:ascii="Arial" w:hAnsi="Arial" w:cs="Arial"/>
          <w:b/>
          <w:color w:val="E97132" w:themeColor="accent2"/>
          <w:sz w:val="22"/>
        </w:rPr>
      </w:pPr>
      <w:r>
        <w:rPr>
          <w:rFonts w:ascii="Arial" w:hAnsi="Arial" w:cs="Arial"/>
          <w:b/>
          <w:color w:val="E97132" w:themeColor="accent2"/>
          <w:sz w:val="22"/>
        </w:rPr>
        <w:t>Organizations that have already expressed interest in collaborating</w:t>
      </w:r>
      <w:r w:rsidR="004B2383">
        <w:rPr>
          <w:rFonts w:ascii="Arial" w:hAnsi="Arial" w:cs="Arial"/>
          <w:b/>
          <w:color w:val="E97132" w:themeColor="accent2"/>
          <w:sz w:val="22"/>
        </w:rPr>
        <w:t xml:space="preserve"> (more tbc)</w:t>
      </w:r>
      <w:r>
        <w:rPr>
          <w:rFonts w:ascii="Arial" w:hAnsi="Arial" w:cs="Arial"/>
          <w:b/>
          <w:color w:val="E97132" w:themeColor="accent2"/>
          <w:sz w:val="22"/>
        </w:rPr>
        <w:t xml:space="preserve">: </w:t>
      </w:r>
    </w:p>
    <w:p w14:paraId="1371EB60" w14:textId="77777777" w:rsidR="00C80202" w:rsidRDefault="00C80202" w:rsidP="004B2383">
      <w:pPr>
        <w:numPr>
          <w:ilvl w:val="0"/>
          <w:numId w:val="27"/>
        </w:numPr>
        <w:rPr>
          <w:rFonts w:ascii="Arial" w:hAnsi="Arial" w:cs="Arial"/>
          <w:bCs/>
          <w:sz w:val="22"/>
        </w:rPr>
      </w:pPr>
      <w:r>
        <w:rPr>
          <w:rFonts w:ascii="Arial" w:hAnsi="Arial" w:cs="Arial"/>
          <w:bCs/>
          <w:sz w:val="22"/>
        </w:rPr>
        <w:t xml:space="preserve">IYRP Global Alliance </w:t>
      </w:r>
    </w:p>
    <w:p w14:paraId="5C8F76F0" w14:textId="577DE2C8" w:rsidR="00482D6C" w:rsidRPr="004B2383" w:rsidRDefault="00482D6C" w:rsidP="004B2383">
      <w:pPr>
        <w:numPr>
          <w:ilvl w:val="0"/>
          <w:numId w:val="27"/>
        </w:numPr>
        <w:rPr>
          <w:rFonts w:ascii="Arial" w:hAnsi="Arial" w:cs="Arial"/>
          <w:bCs/>
          <w:sz w:val="22"/>
        </w:rPr>
      </w:pPr>
      <w:r w:rsidRPr="004B2383">
        <w:rPr>
          <w:rFonts w:ascii="Arial" w:hAnsi="Arial" w:cs="Arial"/>
          <w:bCs/>
          <w:sz w:val="22"/>
        </w:rPr>
        <w:t xml:space="preserve">4per1000 </w:t>
      </w:r>
      <w:r w:rsidR="00CF1535">
        <w:rPr>
          <w:rFonts w:ascii="Arial" w:hAnsi="Arial" w:cs="Arial"/>
          <w:bCs/>
          <w:sz w:val="22"/>
        </w:rPr>
        <w:t>Soils for Food Security and Climate</w:t>
      </w:r>
    </w:p>
    <w:p w14:paraId="68B2E5BE" w14:textId="3D46BDF3" w:rsidR="00482D6C" w:rsidRPr="004B2383" w:rsidRDefault="00482D6C" w:rsidP="004B2383">
      <w:pPr>
        <w:numPr>
          <w:ilvl w:val="0"/>
          <w:numId w:val="27"/>
        </w:numPr>
        <w:rPr>
          <w:rFonts w:ascii="Arial" w:hAnsi="Arial" w:cs="Arial"/>
          <w:bCs/>
          <w:sz w:val="22"/>
        </w:rPr>
      </w:pPr>
      <w:r w:rsidRPr="004B2383">
        <w:rPr>
          <w:rFonts w:ascii="Arial" w:hAnsi="Arial" w:cs="Arial"/>
          <w:bCs/>
          <w:sz w:val="22"/>
        </w:rPr>
        <w:t xml:space="preserve">C4ASH (Coalition 4 Action on Soil Health) </w:t>
      </w:r>
    </w:p>
    <w:p w14:paraId="23819C53" w14:textId="38096EFB" w:rsidR="00482D6C" w:rsidRPr="004B2383" w:rsidRDefault="004B2383" w:rsidP="004B2383">
      <w:pPr>
        <w:numPr>
          <w:ilvl w:val="0"/>
          <w:numId w:val="27"/>
        </w:numPr>
        <w:rPr>
          <w:rFonts w:ascii="Arial" w:hAnsi="Arial" w:cs="Arial"/>
          <w:bCs/>
          <w:sz w:val="22"/>
        </w:rPr>
      </w:pPr>
      <w:r w:rsidRPr="004B2383">
        <w:rPr>
          <w:rFonts w:ascii="Arial" w:hAnsi="Arial" w:cs="Arial"/>
          <w:bCs/>
          <w:sz w:val="22"/>
        </w:rPr>
        <w:t xml:space="preserve">Global Rewilding Alliance </w:t>
      </w:r>
    </w:p>
    <w:p w14:paraId="0045E0E4" w14:textId="4F37454F" w:rsidR="004B2383" w:rsidRPr="004B2383" w:rsidRDefault="004B2383" w:rsidP="004B2383">
      <w:pPr>
        <w:numPr>
          <w:ilvl w:val="0"/>
          <w:numId w:val="27"/>
        </w:numPr>
        <w:rPr>
          <w:rFonts w:ascii="Arial" w:hAnsi="Arial" w:cs="Arial"/>
          <w:bCs/>
          <w:sz w:val="22"/>
        </w:rPr>
      </w:pPr>
      <w:r w:rsidRPr="004B2383">
        <w:rPr>
          <w:rFonts w:ascii="Arial" w:hAnsi="Arial" w:cs="Arial"/>
          <w:bCs/>
          <w:sz w:val="22"/>
        </w:rPr>
        <w:t xml:space="preserve">American Prairies </w:t>
      </w:r>
    </w:p>
    <w:p w14:paraId="17A9A727" w14:textId="0C87B83C" w:rsidR="004B2383" w:rsidRDefault="004B2383" w:rsidP="004B2383">
      <w:pPr>
        <w:numPr>
          <w:ilvl w:val="0"/>
          <w:numId w:val="27"/>
        </w:numPr>
        <w:rPr>
          <w:rFonts w:ascii="Arial" w:hAnsi="Arial" w:cs="Arial"/>
          <w:bCs/>
          <w:sz w:val="22"/>
        </w:rPr>
      </w:pPr>
      <w:r w:rsidRPr="004B2383">
        <w:rPr>
          <w:rFonts w:ascii="Arial" w:hAnsi="Arial" w:cs="Arial"/>
          <w:bCs/>
          <w:sz w:val="22"/>
        </w:rPr>
        <w:t xml:space="preserve">Plantlife </w:t>
      </w:r>
    </w:p>
    <w:p w14:paraId="22D116D8" w14:textId="5572188D" w:rsidR="004B2383" w:rsidRPr="004B2383" w:rsidRDefault="00EA4B0F" w:rsidP="004B2383">
      <w:pPr>
        <w:numPr>
          <w:ilvl w:val="0"/>
          <w:numId w:val="27"/>
        </w:numPr>
        <w:rPr>
          <w:rFonts w:ascii="Arial" w:hAnsi="Arial" w:cs="Arial"/>
          <w:bCs/>
          <w:sz w:val="22"/>
        </w:rPr>
      </w:pPr>
      <w:r>
        <w:rPr>
          <w:rFonts w:ascii="Arial" w:hAnsi="Arial" w:cs="Arial"/>
          <w:bCs/>
          <w:sz w:val="22"/>
        </w:rPr>
        <w:t>…</w:t>
      </w:r>
    </w:p>
    <w:p w14:paraId="79A94AFD" w14:textId="77777777" w:rsidR="004B2383" w:rsidRPr="00482D6C" w:rsidRDefault="004B2383" w:rsidP="00482D6C">
      <w:pPr>
        <w:pStyle w:val="ListParagraph"/>
        <w:numPr>
          <w:ilvl w:val="0"/>
          <w:numId w:val="35"/>
        </w:numPr>
        <w:rPr>
          <w:rFonts w:ascii="Arial" w:hAnsi="Arial" w:cs="Arial"/>
          <w:color w:val="E97132" w:themeColor="accent2"/>
          <w:sz w:val="22"/>
        </w:rPr>
      </w:pPr>
    </w:p>
    <w:p w14:paraId="48134A45" w14:textId="77777777" w:rsidR="00E4406A" w:rsidRDefault="00E4406A" w:rsidP="00E4406A">
      <w:pPr>
        <w:rPr>
          <w:rFonts w:ascii="Arial" w:hAnsi="Arial" w:cs="Arial"/>
          <w:sz w:val="22"/>
        </w:rPr>
      </w:pPr>
    </w:p>
    <w:p w14:paraId="6E552205" w14:textId="77777777" w:rsidR="00E4406A" w:rsidRDefault="00E4406A" w:rsidP="00E4406A">
      <w:pPr>
        <w:rPr>
          <w:rFonts w:ascii="Arial" w:hAnsi="Arial" w:cs="Arial"/>
          <w:sz w:val="22"/>
        </w:rPr>
      </w:pPr>
    </w:p>
    <w:p w14:paraId="50CED6F6" w14:textId="77777777" w:rsidR="00E4406A" w:rsidRDefault="00E4406A" w:rsidP="00E4406A">
      <w:pPr>
        <w:rPr>
          <w:rFonts w:ascii="Arial" w:hAnsi="Arial" w:cs="Arial"/>
          <w:sz w:val="22"/>
        </w:rPr>
      </w:pPr>
    </w:p>
    <w:p w14:paraId="2F53112D" w14:textId="77777777" w:rsidR="00E4406A" w:rsidRDefault="00E4406A" w:rsidP="00E4406A">
      <w:pPr>
        <w:rPr>
          <w:rFonts w:ascii="Arial" w:hAnsi="Arial" w:cs="Arial"/>
          <w:sz w:val="22"/>
        </w:rPr>
      </w:pPr>
    </w:p>
    <w:p w14:paraId="6DAC309A" w14:textId="77777777" w:rsidR="00AE6BAF" w:rsidRDefault="00AE6BAF" w:rsidP="00E4406A">
      <w:pPr>
        <w:rPr>
          <w:rFonts w:ascii="Arial" w:hAnsi="Arial" w:cs="Arial"/>
          <w:sz w:val="22"/>
        </w:rPr>
      </w:pPr>
    </w:p>
    <w:p w14:paraId="5D76FB2C" w14:textId="77777777" w:rsidR="00AE6BAF" w:rsidRDefault="00AE6BAF" w:rsidP="00E4406A">
      <w:pPr>
        <w:rPr>
          <w:rFonts w:ascii="Arial" w:hAnsi="Arial" w:cs="Arial"/>
          <w:sz w:val="22"/>
        </w:rPr>
      </w:pPr>
    </w:p>
    <w:p w14:paraId="53C23B8F" w14:textId="77777777" w:rsidR="00AE6BAF" w:rsidRDefault="00AE6BAF" w:rsidP="00E4406A">
      <w:pPr>
        <w:rPr>
          <w:rFonts w:ascii="Arial" w:hAnsi="Arial" w:cs="Arial"/>
          <w:sz w:val="22"/>
        </w:rPr>
      </w:pPr>
    </w:p>
    <w:p w14:paraId="3B15B69B" w14:textId="77777777" w:rsidR="00AE6BAF" w:rsidRDefault="00AE6BAF" w:rsidP="00E4406A">
      <w:pPr>
        <w:rPr>
          <w:rFonts w:ascii="Arial" w:hAnsi="Arial" w:cs="Arial"/>
          <w:sz w:val="22"/>
        </w:rPr>
      </w:pPr>
    </w:p>
    <w:p w14:paraId="4B8961D9" w14:textId="77777777" w:rsidR="00A23805" w:rsidRDefault="00A23805" w:rsidP="00E4406A">
      <w:pPr>
        <w:rPr>
          <w:rFonts w:ascii="Arial" w:hAnsi="Arial" w:cs="Arial"/>
          <w:sz w:val="22"/>
        </w:rPr>
      </w:pPr>
    </w:p>
    <w:sectPr w:rsidR="00A23805">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B6C"/>
    <w:multiLevelType w:val="hybridMultilevel"/>
    <w:tmpl w:val="AEDCC630"/>
    <w:lvl w:ilvl="0" w:tplc="D3805080">
      <w:start w:val="1"/>
      <w:numFmt w:val="decimal"/>
      <w:lvlText w:val="%1."/>
      <w:lvlJc w:val="left"/>
      <w:pPr>
        <w:tabs>
          <w:tab w:val="num" w:pos="900"/>
        </w:tabs>
        <w:ind w:left="540" w:hanging="360"/>
      </w:pPr>
    </w:lvl>
    <w:lvl w:ilvl="1" w:tplc="AB7C297A">
      <w:numFmt w:val="decimal"/>
      <w:lvlText w:val=""/>
      <w:lvlJc w:val="left"/>
      <w:pPr>
        <w:ind w:left="0" w:firstLine="0"/>
      </w:pPr>
    </w:lvl>
    <w:lvl w:ilvl="2" w:tplc="98D245CA">
      <w:numFmt w:val="decimal"/>
      <w:lvlText w:val=""/>
      <w:lvlJc w:val="left"/>
      <w:pPr>
        <w:ind w:left="0" w:firstLine="0"/>
      </w:pPr>
    </w:lvl>
    <w:lvl w:ilvl="3" w:tplc="BF686F34">
      <w:numFmt w:val="decimal"/>
      <w:lvlText w:val=""/>
      <w:lvlJc w:val="left"/>
      <w:pPr>
        <w:ind w:left="0" w:firstLine="0"/>
      </w:pPr>
    </w:lvl>
    <w:lvl w:ilvl="4" w:tplc="B424786C">
      <w:numFmt w:val="decimal"/>
      <w:lvlText w:val=""/>
      <w:lvlJc w:val="left"/>
      <w:pPr>
        <w:ind w:left="0" w:firstLine="0"/>
      </w:pPr>
    </w:lvl>
    <w:lvl w:ilvl="5" w:tplc="45260E16">
      <w:numFmt w:val="decimal"/>
      <w:lvlText w:val=""/>
      <w:lvlJc w:val="left"/>
      <w:pPr>
        <w:ind w:left="0" w:firstLine="0"/>
      </w:pPr>
    </w:lvl>
    <w:lvl w:ilvl="6" w:tplc="B7BA020C">
      <w:numFmt w:val="decimal"/>
      <w:lvlText w:val=""/>
      <w:lvlJc w:val="left"/>
      <w:pPr>
        <w:ind w:left="0" w:firstLine="0"/>
      </w:pPr>
    </w:lvl>
    <w:lvl w:ilvl="7" w:tplc="0026307C">
      <w:numFmt w:val="decimal"/>
      <w:lvlText w:val=""/>
      <w:lvlJc w:val="left"/>
      <w:pPr>
        <w:ind w:left="0" w:firstLine="0"/>
      </w:pPr>
    </w:lvl>
    <w:lvl w:ilvl="8" w:tplc="8E200E3A">
      <w:numFmt w:val="decimal"/>
      <w:lvlText w:val=""/>
      <w:lvlJc w:val="left"/>
      <w:pPr>
        <w:ind w:left="0" w:firstLine="0"/>
      </w:pPr>
    </w:lvl>
  </w:abstractNum>
  <w:abstractNum w:abstractNumId="1" w15:restartNumberingAfterBreak="0">
    <w:nsid w:val="03673BAD"/>
    <w:multiLevelType w:val="hybridMultilevel"/>
    <w:tmpl w:val="1FFC523A"/>
    <w:lvl w:ilvl="0" w:tplc="D458AD00">
      <w:start w:val="1"/>
      <w:numFmt w:val="bullet"/>
      <w:lvlText w:val=""/>
      <w:lvlJc w:val="left"/>
      <w:pPr>
        <w:tabs>
          <w:tab w:val="num" w:pos="1080"/>
        </w:tabs>
        <w:ind w:left="720" w:hanging="360"/>
      </w:pPr>
      <w:rPr>
        <w:rFonts w:ascii="Symbol" w:hAnsi="Symbol" w:hint="default"/>
      </w:rPr>
    </w:lvl>
    <w:lvl w:ilvl="1" w:tplc="861A2FE2">
      <w:numFmt w:val="decimal"/>
      <w:lvlText w:val=""/>
      <w:lvlJc w:val="left"/>
    </w:lvl>
    <w:lvl w:ilvl="2" w:tplc="5352D1AC">
      <w:numFmt w:val="decimal"/>
      <w:lvlText w:val=""/>
      <w:lvlJc w:val="left"/>
    </w:lvl>
    <w:lvl w:ilvl="3" w:tplc="4F9A5E4A">
      <w:numFmt w:val="decimal"/>
      <w:lvlText w:val=""/>
      <w:lvlJc w:val="left"/>
    </w:lvl>
    <w:lvl w:ilvl="4" w:tplc="999A5472">
      <w:numFmt w:val="decimal"/>
      <w:lvlText w:val=""/>
      <w:lvlJc w:val="left"/>
    </w:lvl>
    <w:lvl w:ilvl="5" w:tplc="2F90240A">
      <w:numFmt w:val="decimal"/>
      <w:lvlText w:val=""/>
      <w:lvlJc w:val="left"/>
    </w:lvl>
    <w:lvl w:ilvl="6" w:tplc="DDE2A328">
      <w:numFmt w:val="decimal"/>
      <w:lvlText w:val=""/>
      <w:lvlJc w:val="left"/>
    </w:lvl>
    <w:lvl w:ilvl="7" w:tplc="BDE23FAE">
      <w:numFmt w:val="decimal"/>
      <w:lvlText w:val=""/>
      <w:lvlJc w:val="left"/>
    </w:lvl>
    <w:lvl w:ilvl="8" w:tplc="4AECABA6">
      <w:numFmt w:val="decimal"/>
      <w:lvlText w:val=""/>
      <w:lvlJc w:val="left"/>
    </w:lvl>
  </w:abstractNum>
  <w:abstractNum w:abstractNumId="2" w15:restartNumberingAfterBreak="0">
    <w:nsid w:val="0AF86C6C"/>
    <w:multiLevelType w:val="hybridMultilevel"/>
    <w:tmpl w:val="5C1E7796"/>
    <w:lvl w:ilvl="0" w:tplc="2B583C82">
      <w:start w:val="1"/>
      <w:numFmt w:val="bullet"/>
      <w:lvlText w:val=""/>
      <w:lvlJc w:val="left"/>
      <w:pPr>
        <w:tabs>
          <w:tab w:val="num" w:pos="1080"/>
        </w:tabs>
        <w:ind w:left="720" w:hanging="360"/>
      </w:pPr>
      <w:rPr>
        <w:rFonts w:ascii="Symbol" w:hAnsi="Symbol" w:hint="default"/>
      </w:rPr>
    </w:lvl>
    <w:lvl w:ilvl="1" w:tplc="ACCEFAF4">
      <w:numFmt w:val="decimal"/>
      <w:lvlText w:val=""/>
      <w:lvlJc w:val="left"/>
    </w:lvl>
    <w:lvl w:ilvl="2" w:tplc="0A3C0058">
      <w:numFmt w:val="decimal"/>
      <w:lvlText w:val=""/>
      <w:lvlJc w:val="left"/>
    </w:lvl>
    <w:lvl w:ilvl="3" w:tplc="B2B450E2">
      <w:numFmt w:val="decimal"/>
      <w:lvlText w:val=""/>
      <w:lvlJc w:val="left"/>
    </w:lvl>
    <w:lvl w:ilvl="4" w:tplc="852C4B5E">
      <w:numFmt w:val="decimal"/>
      <w:lvlText w:val=""/>
      <w:lvlJc w:val="left"/>
    </w:lvl>
    <w:lvl w:ilvl="5" w:tplc="D33085AE">
      <w:numFmt w:val="decimal"/>
      <w:lvlText w:val=""/>
      <w:lvlJc w:val="left"/>
    </w:lvl>
    <w:lvl w:ilvl="6" w:tplc="EE2487F8">
      <w:numFmt w:val="decimal"/>
      <w:lvlText w:val=""/>
      <w:lvlJc w:val="left"/>
    </w:lvl>
    <w:lvl w:ilvl="7" w:tplc="AF26E09A">
      <w:numFmt w:val="decimal"/>
      <w:lvlText w:val=""/>
      <w:lvlJc w:val="left"/>
    </w:lvl>
    <w:lvl w:ilvl="8" w:tplc="FFCCE068">
      <w:numFmt w:val="decimal"/>
      <w:lvlText w:val=""/>
      <w:lvlJc w:val="left"/>
    </w:lvl>
  </w:abstractNum>
  <w:abstractNum w:abstractNumId="3" w15:restartNumberingAfterBreak="0">
    <w:nsid w:val="0E935F4C"/>
    <w:multiLevelType w:val="hybridMultilevel"/>
    <w:tmpl w:val="50AC5F14"/>
    <w:lvl w:ilvl="0" w:tplc="F5EC16C2">
      <w:start w:val="1"/>
      <w:numFmt w:val="bullet"/>
      <w:lvlText w:val=""/>
      <w:lvlJc w:val="left"/>
      <w:pPr>
        <w:tabs>
          <w:tab w:val="num" w:pos="1080"/>
        </w:tabs>
        <w:ind w:left="720" w:hanging="360"/>
      </w:pPr>
      <w:rPr>
        <w:rFonts w:ascii="Symbol" w:hAnsi="Symbol" w:hint="default"/>
      </w:rPr>
    </w:lvl>
    <w:lvl w:ilvl="1" w:tplc="68F4B7FE">
      <w:numFmt w:val="decimal"/>
      <w:lvlText w:val=""/>
      <w:lvlJc w:val="left"/>
    </w:lvl>
    <w:lvl w:ilvl="2" w:tplc="FF2A782C">
      <w:numFmt w:val="decimal"/>
      <w:lvlText w:val=""/>
      <w:lvlJc w:val="left"/>
    </w:lvl>
    <w:lvl w:ilvl="3" w:tplc="B8F89012">
      <w:numFmt w:val="decimal"/>
      <w:lvlText w:val=""/>
      <w:lvlJc w:val="left"/>
    </w:lvl>
    <w:lvl w:ilvl="4" w:tplc="AFAC07A2">
      <w:numFmt w:val="decimal"/>
      <w:lvlText w:val=""/>
      <w:lvlJc w:val="left"/>
    </w:lvl>
    <w:lvl w:ilvl="5" w:tplc="2676E568">
      <w:numFmt w:val="decimal"/>
      <w:lvlText w:val=""/>
      <w:lvlJc w:val="left"/>
    </w:lvl>
    <w:lvl w:ilvl="6" w:tplc="47063764">
      <w:numFmt w:val="decimal"/>
      <w:lvlText w:val=""/>
      <w:lvlJc w:val="left"/>
    </w:lvl>
    <w:lvl w:ilvl="7" w:tplc="4978D38A">
      <w:numFmt w:val="decimal"/>
      <w:lvlText w:val=""/>
      <w:lvlJc w:val="left"/>
    </w:lvl>
    <w:lvl w:ilvl="8" w:tplc="10DAE978">
      <w:numFmt w:val="decimal"/>
      <w:lvlText w:val=""/>
      <w:lvlJc w:val="left"/>
    </w:lvl>
  </w:abstractNum>
  <w:abstractNum w:abstractNumId="4" w15:restartNumberingAfterBreak="0">
    <w:nsid w:val="131F3123"/>
    <w:multiLevelType w:val="hybridMultilevel"/>
    <w:tmpl w:val="8EDE6830"/>
    <w:lvl w:ilvl="0" w:tplc="8788E8FC">
      <w:start w:val="1"/>
      <w:numFmt w:val="bullet"/>
      <w:lvlText w:val=""/>
      <w:lvlJc w:val="left"/>
      <w:pPr>
        <w:tabs>
          <w:tab w:val="num" w:pos="1080"/>
        </w:tabs>
        <w:ind w:left="720" w:hanging="360"/>
      </w:pPr>
      <w:rPr>
        <w:rFonts w:ascii="Symbol" w:hAnsi="Symbol" w:hint="default"/>
      </w:rPr>
    </w:lvl>
    <w:lvl w:ilvl="1" w:tplc="D2CC86BA">
      <w:numFmt w:val="decimal"/>
      <w:lvlText w:val=""/>
      <w:lvlJc w:val="left"/>
    </w:lvl>
    <w:lvl w:ilvl="2" w:tplc="21A6607A">
      <w:numFmt w:val="decimal"/>
      <w:lvlText w:val=""/>
      <w:lvlJc w:val="left"/>
    </w:lvl>
    <w:lvl w:ilvl="3" w:tplc="85462E58">
      <w:numFmt w:val="decimal"/>
      <w:lvlText w:val=""/>
      <w:lvlJc w:val="left"/>
    </w:lvl>
    <w:lvl w:ilvl="4" w:tplc="4FAA837C">
      <w:numFmt w:val="decimal"/>
      <w:lvlText w:val=""/>
      <w:lvlJc w:val="left"/>
    </w:lvl>
    <w:lvl w:ilvl="5" w:tplc="8ADEF810">
      <w:numFmt w:val="decimal"/>
      <w:lvlText w:val=""/>
      <w:lvlJc w:val="left"/>
    </w:lvl>
    <w:lvl w:ilvl="6" w:tplc="2A86B402">
      <w:numFmt w:val="decimal"/>
      <w:lvlText w:val=""/>
      <w:lvlJc w:val="left"/>
    </w:lvl>
    <w:lvl w:ilvl="7" w:tplc="4A2E2F16">
      <w:numFmt w:val="decimal"/>
      <w:lvlText w:val=""/>
      <w:lvlJc w:val="left"/>
    </w:lvl>
    <w:lvl w:ilvl="8" w:tplc="EB5A6972">
      <w:numFmt w:val="decimal"/>
      <w:lvlText w:val=""/>
      <w:lvlJc w:val="left"/>
    </w:lvl>
  </w:abstractNum>
  <w:abstractNum w:abstractNumId="5" w15:restartNumberingAfterBreak="0">
    <w:nsid w:val="1FA7722A"/>
    <w:multiLevelType w:val="hybridMultilevel"/>
    <w:tmpl w:val="29A0643C"/>
    <w:lvl w:ilvl="0" w:tplc="B28A0DCE">
      <w:start w:val="1"/>
      <w:numFmt w:val="bullet"/>
      <w:lvlText w:val=""/>
      <w:lvlJc w:val="left"/>
      <w:pPr>
        <w:tabs>
          <w:tab w:val="num" w:pos="1080"/>
        </w:tabs>
        <w:ind w:left="720" w:hanging="360"/>
      </w:pPr>
      <w:rPr>
        <w:rFonts w:ascii="Symbol" w:hAnsi="Symbol" w:hint="default"/>
      </w:rPr>
    </w:lvl>
    <w:lvl w:ilvl="1" w:tplc="11E04590">
      <w:numFmt w:val="decimal"/>
      <w:lvlText w:val=""/>
      <w:lvlJc w:val="left"/>
    </w:lvl>
    <w:lvl w:ilvl="2" w:tplc="211C86FE">
      <w:numFmt w:val="decimal"/>
      <w:lvlText w:val=""/>
      <w:lvlJc w:val="left"/>
    </w:lvl>
    <w:lvl w:ilvl="3" w:tplc="5DDC4AF4">
      <w:numFmt w:val="decimal"/>
      <w:lvlText w:val=""/>
      <w:lvlJc w:val="left"/>
    </w:lvl>
    <w:lvl w:ilvl="4" w:tplc="05A6F34E">
      <w:numFmt w:val="decimal"/>
      <w:lvlText w:val=""/>
      <w:lvlJc w:val="left"/>
    </w:lvl>
    <w:lvl w:ilvl="5" w:tplc="9B6E5CF0">
      <w:numFmt w:val="decimal"/>
      <w:lvlText w:val=""/>
      <w:lvlJc w:val="left"/>
    </w:lvl>
    <w:lvl w:ilvl="6" w:tplc="D0C257EE">
      <w:numFmt w:val="decimal"/>
      <w:lvlText w:val=""/>
      <w:lvlJc w:val="left"/>
    </w:lvl>
    <w:lvl w:ilvl="7" w:tplc="B96875A2">
      <w:numFmt w:val="decimal"/>
      <w:lvlText w:val=""/>
      <w:lvlJc w:val="left"/>
    </w:lvl>
    <w:lvl w:ilvl="8" w:tplc="6804BA4C">
      <w:numFmt w:val="decimal"/>
      <w:lvlText w:val=""/>
      <w:lvlJc w:val="left"/>
    </w:lvl>
  </w:abstractNum>
  <w:abstractNum w:abstractNumId="6" w15:restartNumberingAfterBreak="0">
    <w:nsid w:val="29BB311A"/>
    <w:multiLevelType w:val="hybridMultilevel"/>
    <w:tmpl w:val="FEF0E2C4"/>
    <w:lvl w:ilvl="0" w:tplc="0B2282C4">
      <w:start w:val="1"/>
      <w:numFmt w:val="bullet"/>
      <w:lvlText w:val=""/>
      <w:lvlJc w:val="left"/>
      <w:pPr>
        <w:tabs>
          <w:tab w:val="num" w:pos="1080"/>
        </w:tabs>
        <w:ind w:left="720" w:hanging="360"/>
      </w:pPr>
      <w:rPr>
        <w:rFonts w:ascii="Symbol" w:hAnsi="Symbol" w:hint="default"/>
      </w:rPr>
    </w:lvl>
    <w:lvl w:ilvl="1" w:tplc="FAA2BDE2">
      <w:numFmt w:val="decimal"/>
      <w:lvlText w:val=""/>
      <w:lvlJc w:val="left"/>
    </w:lvl>
    <w:lvl w:ilvl="2" w:tplc="267CC632">
      <w:numFmt w:val="decimal"/>
      <w:lvlText w:val=""/>
      <w:lvlJc w:val="left"/>
    </w:lvl>
    <w:lvl w:ilvl="3" w:tplc="08CE0402">
      <w:numFmt w:val="decimal"/>
      <w:lvlText w:val=""/>
      <w:lvlJc w:val="left"/>
    </w:lvl>
    <w:lvl w:ilvl="4" w:tplc="3188A8E6">
      <w:numFmt w:val="decimal"/>
      <w:lvlText w:val=""/>
      <w:lvlJc w:val="left"/>
    </w:lvl>
    <w:lvl w:ilvl="5" w:tplc="EB025602">
      <w:numFmt w:val="decimal"/>
      <w:lvlText w:val=""/>
      <w:lvlJc w:val="left"/>
    </w:lvl>
    <w:lvl w:ilvl="6" w:tplc="24BC906E">
      <w:numFmt w:val="decimal"/>
      <w:lvlText w:val=""/>
      <w:lvlJc w:val="left"/>
    </w:lvl>
    <w:lvl w:ilvl="7" w:tplc="3B883A92">
      <w:numFmt w:val="decimal"/>
      <w:lvlText w:val=""/>
      <w:lvlJc w:val="left"/>
    </w:lvl>
    <w:lvl w:ilvl="8" w:tplc="510A60AE">
      <w:numFmt w:val="decimal"/>
      <w:lvlText w:val=""/>
      <w:lvlJc w:val="left"/>
    </w:lvl>
  </w:abstractNum>
  <w:abstractNum w:abstractNumId="7" w15:restartNumberingAfterBreak="0">
    <w:nsid w:val="2B121D29"/>
    <w:multiLevelType w:val="hybridMultilevel"/>
    <w:tmpl w:val="B8669A84"/>
    <w:lvl w:ilvl="0" w:tplc="BD5E327A">
      <w:start w:val="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7D6F8D"/>
    <w:multiLevelType w:val="hybridMultilevel"/>
    <w:tmpl w:val="675809B2"/>
    <w:lvl w:ilvl="0" w:tplc="45A8BB32">
      <w:start w:val="1"/>
      <w:numFmt w:val="bullet"/>
      <w:lvlText w:val=""/>
      <w:lvlJc w:val="left"/>
      <w:pPr>
        <w:tabs>
          <w:tab w:val="num" w:pos="1080"/>
        </w:tabs>
        <w:ind w:left="720" w:hanging="360"/>
      </w:pPr>
      <w:rPr>
        <w:rFonts w:ascii="Symbol" w:hAnsi="Symbol" w:hint="default"/>
      </w:rPr>
    </w:lvl>
    <w:lvl w:ilvl="1" w:tplc="EE885B78">
      <w:numFmt w:val="decimal"/>
      <w:lvlText w:val=""/>
      <w:lvlJc w:val="left"/>
    </w:lvl>
    <w:lvl w:ilvl="2" w:tplc="8D0A238C">
      <w:numFmt w:val="decimal"/>
      <w:lvlText w:val=""/>
      <w:lvlJc w:val="left"/>
    </w:lvl>
    <w:lvl w:ilvl="3" w:tplc="3490EABA">
      <w:numFmt w:val="decimal"/>
      <w:lvlText w:val=""/>
      <w:lvlJc w:val="left"/>
    </w:lvl>
    <w:lvl w:ilvl="4" w:tplc="94180648">
      <w:numFmt w:val="decimal"/>
      <w:lvlText w:val=""/>
      <w:lvlJc w:val="left"/>
    </w:lvl>
    <w:lvl w:ilvl="5" w:tplc="466033E4">
      <w:numFmt w:val="decimal"/>
      <w:lvlText w:val=""/>
      <w:lvlJc w:val="left"/>
    </w:lvl>
    <w:lvl w:ilvl="6" w:tplc="3AC634A0">
      <w:numFmt w:val="decimal"/>
      <w:lvlText w:val=""/>
      <w:lvlJc w:val="left"/>
    </w:lvl>
    <w:lvl w:ilvl="7" w:tplc="4A586DC0">
      <w:numFmt w:val="decimal"/>
      <w:lvlText w:val=""/>
      <w:lvlJc w:val="left"/>
    </w:lvl>
    <w:lvl w:ilvl="8" w:tplc="BEB4AE00">
      <w:numFmt w:val="decimal"/>
      <w:lvlText w:val=""/>
      <w:lvlJc w:val="left"/>
    </w:lvl>
  </w:abstractNum>
  <w:abstractNum w:abstractNumId="9" w15:restartNumberingAfterBreak="0">
    <w:nsid w:val="2F3306E2"/>
    <w:multiLevelType w:val="hybridMultilevel"/>
    <w:tmpl w:val="91F604A2"/>
    <w:lvl w:ilvl="0" w:tplc="3A9A70E8">
      <w:start w:val="1"/>
      <w:numFmt w:val="bullet"/>
      <w:lvlText w:val=""/>
      <w:lvlJc w:val="left"/>
      <w:pPr>
        <w:tabs>
          <w:tab w:val="num" w:pos="1080"/>
        </w:tabs>
        <w:ind w:left="720" w:hanging="360"/>
      </w:pPr>
      <w:rPr>
        <w:rFonts w:ascii="Symbol" w:hAnsi="Symbol" w:hint="default"/>
      </w:rPr>
    </w:lvl>
    <w:lvl w:ilvl="1" w:tplc="F22ABC52">
      <w:numFmt w:val="decimal"/>
      <w:lvlText w:val=""/>
      <w:lvlJc w:val="left"/>
    </w:lvl>
    <w:lvl w:ilvl="2" w:tplc="3CC83AC0">
      <w:numFmt w:val="decimal"/>
      <w:lvlText w:val=""/>
      <w:lvlJc w:val="left"/>
    </w:lvl>
    <w:lvl w:ilvl="3" w:tplc="242C23EA">
      <w:numFmt w:val="decimal"/>
      <w:lvlText w:val=""/>
      <w:lvlJc w:val="left"/>
    </w:lvl>
    <w:lvl w:ilvl="4" w:tplc="21A895F4">
      <w:numFmt w:val="decimal"/>
      <w:lvlText w:val=""/>
      <w:lvlJc w:val="left"/>
    </w:lvl>
    <w:lvl w:ilvl="5" w:tplc="511AC100">
      <w:numFmt w:val="decimal"/>
      <w:lvlText w:val=""/>
      <w:lvlJc w:val="left"/>
    </w:lvl>
    <w:lvl w:ilvl="6" w:tplc="CB8A1542">
      <w:numFmt w:val="decimal"/>
      <w:lvlText w:val=""/>
      <w:lvlJc w:val="left"/>
    </w:lvl>
    <w:lvl w:ilvl="7" w:tplc="FC96B84C">
      <w:numFmt w:val="decimal"/>
      <w:lvlText w:val=""/>
      <w:lvlJc w:val="left"/>
    </w:lvl>
    <w:lvl w:ilvl="8" w:tplc="B3A2C4D2">
      <w:numFmt w:val="decimal"/>
      <w:lvlText w:val=""/>
      <w:lvlJc w:val="left"/>
    </w:lvl>
  </w:abstractNum>
  <w:abstractNum w:abstractNumId="10" w15:restartNumberingAfterBreak="0">
    <w:nsid w:val="311949A6"/>
    <w:multiLevelType w:val="hybridMultilevel"/>
    <w:tmpl w:val="73308638"/>
    <w:lvl w:ilvl="0" w:tplc="A8CC37C4">
      <w:start w:val="1"/>
      <w:numFmt w:val="bullet"/>
      <w:lvlText w:val=""/>
      <w:lvlJc w:val="left"/>
      <w:pPr>
        <w:tabs>
          <w:tab w:val="num" w:pos="900"/>
        </w:tabs>
        <w:ind w:left="540" w:hanging="360"/>
      </w:pPr>
      <w:rPr>
        <w:rFonts w:ascii="Symbol" w:hAnsi="Symbol" w:hint="default"/>
      </w:rPr>
    </w:lvl>
    <w:lvl w:ilvl="1" w:tplc="D9CC07F8">
      <w:start w:val="1"/>
      <w:numFmt w:val="bullet"/>
      <w:lvlText w:val="o"/>
      <w:lvlJc w:val="left"/>
      <w:pPr>
        <w:tabs>
          <w:tab w:val="num" w:pos="1440"/>
        </w:tabs>
        <w:ind w:left="1080" w:hanging="360"/>
      </w:pPr>
      <w:rPr>
        <w:rFonts w:ascii="Courier New" w:hAnsi="Courier New" w:cs="Courier New" w:hint="default"/>
      </w:rPr>
    </w:lvl>
    <w:lvl w:ilvl="2" w:tplc="301C054C">
      <w:numFmt w:val="decimal"/>
      <w:lvlText w:val=""/>
      <w:lvlJc w:val="left"/>
      <w:pPr>
        <w:ind w:left="0" w:firstLine="0"/>
      </w:pPr>
    </w:lvl>
    <w:lvl w:ilvl="3" w:tplc="853276E0">
      <w:numFmt w:val="decimal"/>
      <w:lvlText w:val=""/>
      <w:lvlJc w:val="left"/>
      <w:pPr>
        <w:ind w:left="0" w:firstLine="0"/>
      </w:pPr>
    </w:lvl>
    <w:lvl w:ilvl="4" w:tplc="1368FA4A">
      <w:numFmt w:val="decimal"/>
      <w:lvlText w:val=""/>
      <w:lvlJc w:val="left"/>
      <w:pPr>
        <w:ind w:left="0" w:firstLine="0"/>
      </w:pPr>
    </w:lvl>
    <w:lvl w:ilvl="5" w:tplc="8A7E67B0">
      <w:numFmt w:val="decimal"/>
      <w:lvlText w:val=""/>
      <w:lvlJc w:val="left"/>
      <w:pPr>
        <w:ind w:left="0" w:firstLine="0"/>
      </w:pPr>
    </w:lvl>
    <w:lvl w:ilvl="6" w:tplc="3D5C505E">
      <w:numFmt w:val="decimal"/>
      <w:lvlText w:val=""/>
      <w:lvlJc w:val="left"/>
      <w:pPr>
        <w:ind w:left="0" w:firstLine="0"/>
      </w:pPr>
    </w:lvl>
    <w:lvl w:ilvl="7" w:tplc="7D5EDECE">
      <w:numFmt w:val="decimal"/>
      <w:lvlText w:val=""/>
      <w:lvlJc w:val="left"/>
      <w:pPr>
        <w:ind w:left="0" w:firstLine="0"/>
      </w:pPr>
    </w:lvl>
    <w:lvl w:ilvl="8" w:tplc="0C2C3AAE">
      <w:numFmt w:val="decimal"/>
      <w:lvlText w:val=""/>
      <w:lvlJc w:val="left"/>
      <w:pPr>
        <w:ind w:left="0" w:firstLine="0"/>
      </w:pPr>
    </w:lvl>
  </w:abstractNum>
  <w:abstractNum w:abstractNumId="11" w15:restartNumberingAfterBreak="0">
    <w:nsid w:val="370E45FE"/>
    <w:multiLevelType w:val="hybridMultilevel"/>
    <w:tmpl w:val="CEBEC870"/>
    <w:lvl w:ilvl="0" w:tplc="07140EB4">
      <w:start w:val="1"/>
      <w:numFmt w:val="bullet"/>
      <w:lvlText w:val=""/>
      <w:lvlJc w:val="left"/>
      <w:pPr>
        <w:tabs>
          <w:tab w:val="num" w:pos="1080"/>
        </w:tabs>
        <w:ind w:left="720" w:hanging="360"/>
      </w:pPr>
      <w:rPr>
        <w:rFonts w:ascii="Symbol" w:hAnsi="Symbol" w:hint="default"/>
      </w:rPr>
    </w:lvl>
    <w:lvl w:ilvl="1" w:tplc="5F106A4A">
      <w:numFmt w:val="decimal"/>
      <w:lvlText w:val=""/>
      <w:lvlJc w:val="left"/>
    </w:lvl>
    <w:lvl w:ilvl="2" w:tplc="10ECAEC2">
      <w:numFmt w:val="decimal"/>
      <w:lvlText w:val=""/>
      <w:lvlJc w:val="left"/>
    </w:lvl>
    <w:lvl w:ilvl="3" w:tplc="EA1E48A6">
      <w:numFmt w:val="decimal"/>
      <w:lvlText w:val=""/>
      <w:lvlJc w:val="left"/>
    </w:lvl>
    <w:lvl w:ilvl="4" w:tplc="6F30E394">
      <w:numFmt w:val="decimal"/>
      <w:lvlText w:val=""/>
      <w:lvlJc w:val="left"/>
    </w:lvl>
    <w:lvl w:ilvl="5" w:tplc="66DC7096">
      <w:numFmt w:val="decimal"/>
      <w:lvlText w:val=""/>
      <w:lvlJc w:val="left"/>
    </w:lvl>
    <w:lvl w:ilvl="6" w:tplc="C5E6A540">
      <w:numFmt w:val="decimal"/>
      <w:lvlText w:val=""/>
      <w:lvlJc w:val="left"/>
    </w:lvl>
    <w:lvl w:ilvl="7" w:tplc="2D7C5196">
      <w:numFmt w:val="decimal"/>
      <w:lvlText w:val=""/>
      <w:lvlJc w:val="left"/>
    </w:lvl>
    <w:lvl w:ilvl="8" w:tplc="784A3FCC">
      <w:numFmt w:val="decimal"/>
      <w:lvlText w:val=""/>
      <w:lvlJc w:val="left"/>
    </w:lvl>
  </w:abstractNum>
  <w:abstractNum w:abstractNumId="12" w15:restartNumberingAfterBreak="0">
    <w:nsid w:val="41F92251"/>
    <w:multiLevelType w:val="hybridMultilevel"/>
    <w:tmpl w:val="7542F91C"/>
    <w:lvl w:ilvl="0" w:tplc="6CC4057E">
      <w:start w:val="1"/>
      <w:numFmt w:val="decimal"/>
      <w:lvlText w:val="%1."/>
      <w:lvlJc w:val="left"/>
      <w:pPr>
        <w:tabs>
          <w:tab w:val="num" w:pos="1080"/>
        </w:tabs>
        <w:ind w:left="720" w:hanging="360"/>
      </w:pPr>
    </w:lvl>
    <w:lvl w:ilvl="1" w:tplc="159C8140">
      <w:numFmt w:val="decimal"/>
      <w:lvlText w:val=""/>
      <w:lvlJc w:val="left"/>
    </w:lvl>
    <w:lvl w:ilvl="2" w:tplc="D37268D4">
      <w:numFmt w:val="decimal"/>
      <w:lvlText w:val=""/>
      <w:lvlJc w:val="left"/>
    </w:lvl>
    <w:lvl w:ilvl="3" w:tplc="04D25EBE">
      <w:numFmt w:val="decimal"/>
      <w:lvlText w:val=""/>
      <w:lvlJc w:val="left"/>
    </w:lvl>
    <w:lvl w:ilvl="4" w:tplc="18FCE350">
      <w:numFmt w:val="decimal"/>
      <w:lvlText w:val=""/>
      <w:lvlJc w:val="left"/>
    </w:lvl>
    <w:lvl w:ilvl="5" w:tplc="2426460C">
      <w:numFmt w:val="decimal"/>
      <w:lvlText w:val=""/>
      <w:lvlJc w:val="left"/>
    </w:lvl>
    <w:lvl w:ilvl="6" w:tplc="C714CAAE">
      <w:numFmt w:val="decimal"/>
      <w:lvlText w:val=""/>
      <w:lvlJc w:val="left"/>
    </w:lvl>
    <w:lvl w:ilvl="7" w:tplc="1B04AC8E">
      <w:numFmt w:val="decimal"/>
      <w:lvlText w:val=""/>
      <w:lvlJc w:val="left"/>
    </w:lvl>
    <w:lvl w:ilvl="8" w:tplc="647670C2">
      <w:numFmt w:val="decimal"/>
      <w:lvlText w:val=""/>
      <w:lvlJc w:val="left"/>
    </w:lvl>
  </w:abstractNum>
  <w:abstractNum w:abstractNumId="13" w15:restartNumberingAfterBreak="0">
    <w:nsid w:val="4B960D57"/>
    <w:multiLevelType w:val="hybridMultilevel"/>
    <w:tmpl w:val="DF5C688E"/>
    <w:lvl w:ilvl="0" w:tplc="7B6686D6">
      <w:start w:val="1"/>
      <w:numFmt w:val="bullet"/>
      <w:lvlText w:val=""/>
      <w:lvlJc w:val="left"/>
      <w:pPr>
        <w:tabs>
          <w:tab w:val="num" w:pos="900"/>
        </w:tabs>
        <w:ind w:left="540" w:hanging="360"/>
      </w:pPr>
      <w:rPr>
        <w:rFonts w:ascii="Symbol" w:hAnsi="Symbol" w:hint="default"/>
      </w:rPr>
    </w:lvl>
    <w:lvl w:ilvl="1" w:tplc="4E129D04">
      <w:numFmt w:val="decimal"/>
      <w:lvlText w:val=""/>
      <w:lvlJc w:val="left"/>
      <w:pPr>
        <w:ind w:left="0" w:firstLine="0"/>
      </w:pPr>
    </w:lvl>
    <w:lvl w:ilvl="2" w:tplc="3E2EC1AA">
      <w:numFmt w:val="decimal"/>
      <w:lvlText w:val=""/>
      <w:lvlJc w:val="left"/>
      <w:pPr>
        <w:ind w:left="0" w:firstLine="0"/>
      </w:pPr>
    </w:lvl>
    <w:lvl w:ilvl="3" w:tplc="367A3390">
      <w:numFmt w:val="decimal"/>
      <w:lvlText w:val=""/>
      <w:lvlJc w:val="left"/>
      <w:pPr>
        <w:ind w:left="0" w:firstLine="0"/>
      </w:pPr>
    </w:lvl>
    <w:lvl w:ilvl="4" w:tplc="6D26DE2C">
      <w:numFmt w:val="decimal"/>
      <w:lvlText w:val=""/>
      <w:lvlJc w:val="left"/>
      <w:pPr>
        <w:ind w:left="0" w:firstLine="0"/>
      </w:pPr>
    </w:lvl>
    <w:lvl w:ilvl="5" w:tplc="BF5E17C0">
      <w:numFmt w:val="decimal"/>
      <w:lvlText w:val=""/>
      <w:lvlJc w:val="left"/>
      <w:pPr>
        <w:ind w:left="0" w:firstLine="0"/>
      </w:pPr>
    </w:lvl>
    <w:lvl w:ilvl="6" w:tplc="A90CA8B2">
      <w:numFmt w:val="decimal"/>
      <w:lvlText w:val=""/>
      <w:lvlJc w:val="left"/>
      <w:pPr>
        <w:ind w:left="0" w:firstLine="0"/>
      </w:pPr>
    </w:lvl>
    <w:lvl w:ilvl="7" w:tplc="637CEF1E">
      <w:numFmt w:val="decimal"/>
      <w:lvlText w:val=""/>
      <w:lvlJc w:val="left"/>
      <w:pPr>
        <w:ind w:left="0" w:firstLine="0"/>
      </w:pPr>
    </w:lvl>
    <w:lvl w:ilvl="8" w:tplc="197E7A6C">
      <w:numFmt w:val="decimal"/>
      <w:lvlText w:val=""/>
      <w:lvlJc w:val="left"/>
      <w:pPr>
        <w:ind w:left="0" w:firstLine="0"/>
      </w:pPr>
    </w:lvl>
  </w:abstractNum>
  <w:abstractNum w:abstractNumId="14" w15:restartNumberingAfterBreak="0">
    <w:nsid w:val="4CDA0D77"/>
    <w:multiLevelType w:val="hybridMultilevel"/>
    <w:tmpl w:val="7B8C3876"/>
    <w:lvl w:ilvl="0" w:tplc="8D8E1E42">
      <w:start w:val="1"/>
      <w:numFmt w:val="bullet"/>
      <w:lvlText w:val=""/>
      <w:lvlJc w:val="left"/>
      <w:pPr>
        <w:tabs>
          <w:tab w:val="num" w:pos="1080"/>
        </w:tabs>
        <w:ind w:left="720" w:hanging="360"/>
      </w:pPr>
      <w:rPr>
        <w:rFonts w:ascii="Symbol" w:hAnsi="Symbol" w:hint="default"/>
      </w:rPr>
    </w:lvl>
    <w:lvl w:ilvl="1" w:tplc="1E18F1A0">
      <w:numFmt w:val="decimal"/>
      <w:lvlText w:val=""/>
      <w:lvlJc w:val="left"/>
    </w:lvl>
    <w:lvl w:ilvl="2" w:tplc="2E12DA4E">
      <w:numFmt w:val="decimal"/>
      <w:lvlText w:val=""/>
      <w:lvlJc w:val="left"/>
    </w:lvl>
    <w:lvl w:ilvl="3" w:tplc="77EABE9E">
      <w:numFmt w:val="decimal"/>
      <w:lvlText w:val=""/>
      <w:lvlJc w:val="left"/>
    </w:lvl>
    <w:lvl w:ilvl="4" w:tplc="487664A4">
      <w:numFmt w:val="decimal"/>
      <w:lvlText w:val=""/>
      <w:lvlJc w:val="left"/>
    </w:lvl>
    <w:lvl w:ilvl="5" w:tplc="80D6EF2E">
      <w:numFmt w:val="decimal"/>
      <w:lvlText w:val=""/>
      <w:lvlJc w:val="left"/>
    </w:lvl>
    <w:lvl w:ilvl="6" w:tplc="4F446922">
      <w:numFmt w:val="decimal"/>
      <w:lvlText w:val=""/>
      <w:lvlJc w:val="left"/>
    </w:lvl>
    <w:lvl w:ilvl="7" w:tplc="DDF4596E">
      <w:numFmt w:val="decimal"/>
      <w:lvlText w:val=""/>
      <w:lvlJc w:val="left"/>
    </w:lvl>
    <w:lvl w:ilvl="8" w:tplc="6BB6A8C8">
      <w:numFmt w:val="decimal"/>
      <w:lvlText w:val=""/>
      <w:lvlJc w:val="left"/>
    </w:lvl>
  </w:abstractNum>
  <w:abstractNum w:abstractNumId="15" w15:restartNumberingAfterBreak="0">
    <w:nsid w:val="4F1A65C3"/>
    <w:multiLevelType w:val="hybridMultilevel"/>
    <w:tmpl w:val="6590D6BC"/>
    <w:lvl w:ilvl="0" w:tplc="688C5F08">
      <w:start w:val="1"/>
      <w:numFmt w:val="bullet"/>
      <w:lvlText w:val=""/>
      <w:lvlJc w:val="left"/>
      <w:pPr>
        <w:tabs>
          <w:tab w:val="num" w:pos="1080"/>
        </w:tabs>
        <w:ind w:left="720" w:hanging="360"/>
      </w:pPr>
      <w:rPr>
        <w:rFonts w:ascii="Symbol" w:hAnsi="Symbol" w:hint="default"/>
      </w:rPr>
    </w:lvl>
    <w:lvl w:ilvl="1" w:tplc="2F2C2BBE">
      <w:numFmt w:val="decimal"/>
      <w:lvlText w:val=""/>
      <w:lvlJc w:val="left"/>
    </w:lvl>
    <w:lvl w:ilvl="2" w:tplc="5BAE7A94">
      <w:numFmt w:val="decimal"/>
      <w:lvlText w:val=""/>
      <w:lvlJc w:val="left"/>
    </w:lvl>
    <w:lvl w:ilvl="3" w:tplc="E50CC04E">
      <w:numFmt w:val="decimal"/>
      <w:lvlText w:val=""/>
      <w:lvlJc w:val="left"/>
    </w:lvl>
    <w:lvl w:ilvl="4" w:tplc="08EC9AD6">
      <w:numFmt w:val="decimal"/>
      <w:lvlText w:val=""/>
      <w:lvlJc w:val="left"/>
    </w:lvl>
    <w:lvl w:ilvl="5" w:tplc="74CC3230">
      <w:numFmt w:val="decimal"/>
      <w:lvlText w:val=""/>
      <w:lvlJc w:val="left"/>
    </w:lvl>
    <w:lvl w:ilvl="6" w:tplc="EBE8A366">
      <w:numFmt w:val="decimal"/>
      <w:lvlText w:val=""/>
      <w:lvlJc w:val="left"/>
    </w:lvl>
    <w:lvl w:ilvl="7" w:tplc="31AAAD2C">
      <w:numFmt w:val="decimal"/>
      <w:lvlText w:val=""/>
      <w:lvlJc w:val="left"/>
    </w:lvl>
    <w:lvl w:ilvl="8" w:tplc="08365BEA">
      <w:numFmt w:val="decimal"/>
      <w:lvlText w:val=""/>
      <w:lvlJc w:val="left"/>
    </w:lvl>
  </w:abstractNum>
  <w:abstractNum w:abstractNumId="16" w15:restartNumberingAfterBreak="0">
    <w:nsid w:val="5154420C"/>
    <w:multiLevelType w:val="hybridMultilevel"/>
    <w:tmpl w:val="34DE94F8"/>
    <w:lvl w:ilvl="0" w:tplc="88F6A6B2">
      <w:start w:val="1"/>
      <w:numFmt w:val="bullet"/>
      <w:lvlText w:val=""/>
      <w:lvlJc w:val="left"/>
      <w:pPr>
        <w:tabs>
          <w:tab w:val="num" w:pos="1080"/>
        </w:tabs>
        <w:ind w:left="720" w:hanging="360"/>
      </w:pPr>
      <w:rPr>
        <w:rFonts w:ascii="Symbol" w:hAnsi="Symbol" w:hint="default"/>
      </w:rPr>
    </w:lvl>
    <w:lvl w:ilvl="1" w:tplc="A40C06A6">
      <w:numFmt w:val="decimal"/>
      <w:lvlText w:val=""/>
      <w:lvlJc w:val="left"/>
    </w:lvl>
    <w:lvl w:ilvl="2" w:tplc="81F2A862">
      <w:numFmt w:val="decimal"/>
      <w:lvlText w:val=""/>
      <w:lvlJc w:val="left"/>
    </w:lvl>
    <w:lvl w:ilvl="3" w:tplc="56988642">
      <w:numFmt w:val="decimal"/>
      <w:lvlText w:val=""/>
      <w:lvlJc w:val="left"/>
    </w:lvl>
    <w:lvl w:ilvl="4" w:tplc="2ECC959C">
      <w:numFmt w:val="decimal"/>
      <w:lvlText w:val=""/>
      <w:lvlJc w:val="left"/>
    </w:lvl>
    <w:lvl w:ilvl="5" w:tplc="0A3E67CC">
      <w:numFmt w:val="decimal"/>
      <w:lvlText w:val=""/>
      <w:lvlJc w:val="left"/>
    </w:lvl>
    <w:lvl w:ilvl="6" w:tplc="5F56E1F8">
      <w:numFmt w:val="decimal"/>
      <w:lvlText w:val=""/>
      <w:lvlJc w:val="left"/>
    </w:lvl>
    <w:lvl w:ilvl="7" w:tplc="9044FFFC">
      <w:numFmt w:val="decimal"/>
      <w:lvlText w:val=""/>
      <w:lvlJc w:val="left"/>
    </w:lvl>
    <w:lvl w:ilvl="8" w:tplc="089A4802">
      <w:numFmt w:val="decimal"/>
      <w:lvlText w:val=""/>
      <w:lvlJc w:val="left"/>
    </w:lvl>
  </w:abstractNum>
  <w:abstractNum w:abstractNumId="17" w15:restartNumberingAfterBreak="0">
    <w:nsid w:val="53E953E0"/>
    <w:multiLevelType w:val="hybridMultilevel"/>
    <w:tmpl w:val="FD88D5BE"/>
    <w:lvl w:ilvl="0" w:tplc="5EF0A822">
      <w:start w:val="1"/>
      <w:numFmt w:val="decimal"/>
      <w:lvlText w:val="%1."/>
      <w:lvlJc w:val="left"/>
      <w:pPr>
        <w:tabs>
          <w:tab w:val="num" w:pos="900"/>
        </w:tabs>
        <w:ind w:left="540" w:hanging="360"/>
      </w:pPr>
    </w:lvl>
    <w:lvl w:ilvl="1" w:tplc="98B618F6">
      <w:start w:val="1"/>
      <w:numFmt w:val="bullet"/>
      <w:lvlText w:val="o"/>
      <w:lvlJc w:val="left"/>
      <w:pPr>
        <w:tabs>
          <w:tab w:val="num" w:pos="1440"/>
        </w:tabs>
        <w:ind w:left="1080" w:hanging="360"/>
      </w:pPr>
      <w:rPr>
        <w:rFonts w:ascii="Courier New" w:hAnsi="Courier New" w:cs="Courier New" w:hint="default"/>
      </w:rPr>
    </w:lvl>
    <w:lvl w:ilvl="2" w:tplc="E2E2AAFA">
      <w:numFmt w:val="decimal"/>
      <w:lvlText w:val=""/>
      <w:lvlJc w:val="left"/>
      <w:pPr>
        <w:ind w:left="0" w:firstLine="0"/>
      </w:pPr>
    </w:lvl>
    <w:lvl w:ilvl="3" w:tplc="B1E40CB4">
      <w:numFmt w:val="decimal"/>
      <w:lvlText w:val=""/>
      <w:lvlJc w:val="left"/>
      <w:pPr>
        <w:ind w:left="0" w:firstLine="0"/>
      </w:pPr>
    </w:lvl>
    <w:lvl w:ilvl="4" w:tplc="C4F21920">
      <w:numFmt w:val="decimal"/>
      <w:lvlText w:val=""/>
      <w:lvlJc w:val="left"/>
      <w:pPr>
        <w:ind w:left="0" w:firstLine="0"/>
      </w:pPr>
    </w:lvl>
    <w:lvl w:ilvl="5" w:tplc="3BD8174A">
      <w:numFmt w:val="decimal"/>
      <w:lvlText w:val=""/>
      <w:lvlJc w:val="left"/>
      <w:pPr>
        <w:ind w:left="0" w:firstLine="0"/>
      </w:pPr>
    </w:lvl>
    <w:lvl w:ilvl="6" w:tplc="F20C456A">
      <w:numFmt w:val="decimal"/>
      <w:lvlText w:val=""/>
      <w:lvlJc w:val="left"/>
      <w:pPr>
        <w:ind w:left="0" w:firstLine="0"/>
      </w:pPr>
    </w:lvl>
    <w:lvl w:ilvl="7" w:tplc="70A86FB8">
      <w:numFmt w:val="decimal"/>
      <w:lvlText w:val=""/>
      <w:lvlJc w:val="left"/>
      <w:pPr>
        <w:ind w:left="0" w:firstLine="0"/>
      </w:pPr>
    </w:lvl>
    <w:lvl w:ilvl="8" w:tplc="5B843646">
      <w:numFmt w:val="decimal"/>
      <w:lvlText w:val=""/>
      <w:lvlJc w:val="left"/>
      <w:pPr>
        <w:ind w:left="0" w:firstLine="0"/>
      </w:pPr>
    </w:lvl>
  </w:abstractNum>
  <w:abstractNum w:abstractNumId="18" w15:restartNumberingAfterBreak="0">
    <w:nsid w:val="59281ABC"/>
    <w:multiLevelType w:val="hybridMultilevel"/>
    <w:tmpl w:val="B7A01F3A"/>
    <w:lvl w:ilvl="0" w:tplc="7A769EC6">
      <w:start w:val="1"/>
      <w:numFmt w:val="bullet"/>
      <w:lvlText w:val=""/>
      <w:lvlJc w:val="left"/>
      <w:pPr>
        <w:tabs>
          <w:tab w:val="num" w:pos="900"/>
        </w:tabs>
        <w:ind w:left="540" w:hanging="360"/>
      </w:pPr>
      <w:rPr>
        <w:rFonts w:ascii="Symbol" w:hAnsi="Symbol" w:hint="default"/>
      </w:rPr>
    </w:lvl>
    <w:lvl w:ilvl="1" w:tplc="B9163546">
      <w:numFmt w:val="decimal"/>
      <w:lvlText w:val=""/>
      <w:lvlJc w:val="left"/>
      <w:pPr>
        <w:ind w:left="0" w:firstLine="0"/>
      </w:pPr>
    </w:lvl>
    <w:lvl w:ilvl="2" w:tplc="3946C010">
      <w:numFmt w:val="decimal"/>
      <w:lvlText w:val=""/>
      <w:lvlJc w:val="left"/>
      <w:pPr>
        <w:ind w:left="0" w:firstLine="0"/>
      </w:pPr>
    </w:lvl>
    <w:lvl w:ilvl="3" w:tplc="C450E0F8">
      <w:numFmt w:val="decimal"/>
      <w:lvlText w:val=""/>
      <w:lvlJc w:val="left"/>
      <w:pPr>
        <w:ind w:left="0" w:firstLine="0"/>
      </w:pPr>
    </w:lvl>
    <w:lvl w:ilvl="4" w:tplc="050A95C8">
      <w:numFmt w:val="decimal"/>
      <w:lvlText w:val=""/>
      <w:lvlJc w:val="left"/>
      <w:pPr>
        <w:ind w:left="0" w:firstLine="0"/>
      </w:pPr>
    </w:lvl>
    <w:lvl w:ilvl="5" w:tplc="A09ACC06">
      <w:numFmt w:val="decimal"/>
      <w:lvlText w:val=""/>
      <w:lvlJc w:val="left"/>
      <w:pPr>
        <w:ind w:left="0" w:firstLine="0"/>
      </w:pPr>
    </w:lvl>
    <w:lvl w:ilvl="6" w:tplc="9A064E18">
      <w:numFmt w:val="decimal"/>
      <w:lvlText w:val=""/>
      <w:lvlJc w:val="left"/>
      <w:pPr>
        <w:ind w:left="0" w:firstLine="0"/>
      </w:pPr>
    </w:lvl>
    <w:lvl w:ilvl="7" w:tplc="4B2C426E">
      <w:numFmt w:val="decimal"/>
      <w:lvlText w:val=""/>
      <w:lvlJc w:val="left"/>
      <w:pPr>
        <w:ind w:left="0" w:firstLine="0"/>
      </w:pPr>
    </w:lvl>
    <w:lvl w:ilvl="8" w:tplc="D28E2992">
      <w:numFmt w:val="decimal"/>
      <w:lvlText w:val=""/>
      <w:lvlJc w:val="left"/>
      <w:pPr>
        <w:ind w:left="0" w:firstLine="0"/>
      </w:pPr>
    </w:lvl>
  </w:abstractNum>
  <w:abstractNum w:abstractNumId="19" w15:restartNumberingAfterBreak="0">
    <w:nsid w:val="5BBA356A"/>
    <w:multiLevelType w:val="hybridMultilevel"/>
    <w:tmpl w:val="BBDC5BC4"/>
    <w:lvl w:ilvl="0" w:tplc="F94C939E">
      <w:start w:val="1"/>
      <w:numFmt w:val="bullet"/>
      <w:lvlText w:val=""/>
      <w:lvlJc w:val="left"/>
      <w:pPr>
        <w:tabs>
          <w:tab w:val="num" w:pos="900"/>
        </w:tabs>
        <w:ind w:left="540" w:hanging="360"/>
      </w:pPr>
      <w:rPr>
        <w:rFonts w:ascii="Symbol" w:hAnsi="Symbol" w:hint="default"/>
      </w:rPr>
    </w:lvl>
    <w:lvl w:ilvl="1" w:tplc="7BFAB1AC">
      <w:numFmt w:val="decimal"/>
      <w:lvlText w:val=""/>
      <w:lvlJc w:val="left"/>
      <w:pPr>
        <w:ind w:left="0" w:firstLine="0"/>
      </w:pPr>
    </w:lvl>
    <w:lvl w:ilvl="2" w:tplc="7FB4B210">
      <w:numFmt w:val="decimal"/>
      <w:lvlText w:val=""/>
      <w:lvlJc w:val="left"/>
      <w:pPr>
        <w:ind w:left="0" w:firstLine="0"/>
      </w:pPr>
    </w:lvl>
    <w:lvl w:ilvl="3" w:tplc="921E05CC">
      <w:numFmt w:val="decimal"/>
      <w:lvlText w:val=""/>
      <w:lvlJc w:val="left"/>
      <w:pPr>
        <w:ind w:left="0" w:firstLine="0"/>
      </w:pPr>
    </w:lvl>
    <w:lvl w:ilvl="4" w:tplc="DF2ACCD2">
      <w:numFmt w:val="decimal"/>
      <w:lvlText w:val=""/>
      <w:lvlJc w:val="left"/>
      <w:pPr>
        <w:ind w:left="0" w:firstLine="0"/>
      </w:pPr>
    </w:lvl>
    <w:lvl w:ilvl="5" w:tplc="3762F562">
      <w:numFmt w:val="decimal"/>
      <w:lvlText w:val=""/>
      <w:lvlJc w:val="left"/>
      <w:pPr>
        <w:ind w:left="0" w:firstLine="0"/>
      </w:pPr>
    </w:lvl>
    <w:lvl w:ilvl="6" w:tplc="3640B734">
      <w:numFmt w:val="decimal"/>
      <w:lvlText w:val=""/>
      <w:lvlJc w:val="left"/>
      <w:pPr>
        <w:ind w:left="0" w:firstLine="0"/>
      </w:pPr>
    </w:lvl>
    <w:lvl w:ilvl="7" w:tplc="BB16BE30">
      <w:numFmt w:val="decimal"/>
      <w:lvlText w:val=""/>
      <w:lvlJc w:val="left"/>
      <w:pPr>
        <w:ind w:left="0" w:firstLine="0"/>
      </w:pPr>
    </w:lvl>
    <w:lvl w:ilvl="8" w:tplc="AFEC868E">
      <w:numFmt w:val="decimal"/>
      <w:lvlText w:val=""/>
      <w:lvlJc w:val="left"/>
      <w:pPr>
        <w:ind w:left="0" w:firstLine="0"/>
      </w:pPr>
    </w:lvl>
  </w:abstractNum>
  <w:abstractNum w:abstractNumId="20" w15:restartNumberingAfterBreak="0">
    <w:nsid w:val="5DC63D83"/>
    <w:multiLevelType w:val="hybridMultilevel"/>
    <w:tmpl w:val="F772601C"/>
    <w:lvl w:ilvl="0" w:tplc="8EEA1B3A">
      <w:start w:val="1"/>
      <w:numFmt w:val="bullet"/>
      <w:lvlText w:val=""/>
      <w:lvlJc w:val="left"/>
      <w:pPr>
        <w:tabs>
          <w:tab w:val="num" w:pos="1080"/>
        </w:tabs>
        <w:ind w:left="720" w:hanging="360"/>
      </w:pPr>
      <w:rPr>
        <w:rFonts w:ascii="Symbol" w:hAnsi="Symbol" w:hint="default"/>
      </w:rPr>
    </w:lvl>
    <w:lvl w:ilvl="1" w:tplc="F0EAEC4C">
      <w:start w:val="1"/>
      <w:numFmt w:val="bullet"/>
      <w:lvlText w:val="o"/>
      <w:lvlJc w:val="left"/>
      <w:pPr>
        <w:tabs>
          <w:tab w:val="num" w:pos="1800"/>
        </w:tabs>
        <w:ind w:left="1440" w:hanging="360"/>
      </w:pPr>
      <w:rPr>
        <w:rFonts w:ascii="Courier New" w:hAnsi="Courier New" w:cs="Courier New" w:hint="default"/>
      </w:rPr>
    </w:lvl>
    <w:lvl w:ilvl="2" w:tplc="9FF4F436">
      <w:numFmt w:val="decimal"/>
      <w:lvlText w:val=""/>
      <w:lvlJc w:val="left"/>
    </w:lvl>
    <w:lvl w:ilvl="3" w:tplc="6B46E054">
      <w:numFmt w:val="decimal"/>
      <w:lvlText w:val=""/>
      <w:lvlJc w:val="left"/>
    </w:lvl>
    <w:lvl w:ilvl="4" w:tplc="B11C3576">
      <w:numFmt w:val="decimal"/>
      <w:lvlText w:val=""/>
      <w:lvlJc w:val="left"/>
    </w:lvl>
    <w:lvl w:ilvl="5" w:tplc="5BAEBA00">
      <w:numFmt w:val="decimal"/>
      <w:lvlText w:val=""/>
      <w:lvlJc w:val="left"/>
    </w:lvl>
    <w:lvl w:ilvl="6" w:tplc="07349380">
      <w:numFmt w:val="decimal"/>
      <w:lvlText w:val=""/>
      <w:lvlJc w:val="left"/>
    </w:lvl>
    <w:lvl w:ilvl="7" w:tplc="14D814B2">
      <w:numFmt w:val="decimal"/>
      <w:lvlText w:val=""/>
      <w:lvlJc w:val="left"/>
    </w:lvl>
    <w:lvl w:ilvl="8" w:tplc="3484F892">
      <w:numFmt w:val="decimal"/>
      <w:lvlText w:val=""/>
      <w:lvlJc w:val="left"/>
    </w:lvl>
  </w:abstractNum>
  <w:abstractNum w:abstractNumId="21" w15:restartNumberingAfterBreak="0">
    <w:nsid w:val="60100D09"/>
    <w:multiLevelType w:val="hybridMultilevel"/>
    <w:tmpl w:val="AD90087A"/>
    <w:lvl w:ilvl="0" w:tplc="A98C0938">
      <w:start w:val="1"/>
      <w:numFmt w:val="bullet"/>
      <w:lvlText w:val=""/>
      <w:lvlJc w:val="left"/>
      <w:pPr>
        <w:tabs>
          <w:tab w:val="num" w:pos="1080"/>
        </w:tabs>
        <w:ind w:left="720" w:hanging="360"/>
      </w:pPr>
      <w:rPr>
        <w:rFonts w:ascii="Symbol" w:hAnsi="Symbol" w:hint="default"/>
      </w:rPr>
    </w:lvl>
    <w:lvl w:ilvl="1" w:tplc="F40619BA">
      <w:numFmt w:val="decimal"/>
      <w:lvlText w:val=""/>
      <w:lvlJc w:val="left"/>
    </w:lvl>
    <w:lvl w:ilvl="2" w:tplc="7D7210FE">
      <w:numFmt w:val="decimal"/>
      <w:lvlText w:val=""/>
      <w:lvlJc w:val="left"/>
    </w:lvl>
    <w:lvl w:ilvl="3" w:tplc="1EFADADC">
      <w:numFmt w:val="decimal"/>
      <w:lvlText w:val=""/>
      <w:lvlJc w:val="left"/>
    </w:lvl>
    <w:lvl w:ilvl="4" w:tplc="A6E2A976">
      <w:numFmt w:val="decimal"/>
      <w:lvlText w:val=""/>
      <w:lvlJc w:val="left"/>
    </w:lvl>
    <w:lvl w:ilvl="5" w:tplc="A886AD7E">
      <w:numFmt w:val="decimal"/>
      <w:lvlText w:val=""/>
      <w:lvlJc w:val="left"/>
    </w:lvl>
    <w:lvl w:ilvl="6" w:tplc="3BBE4FC2">
      <w:numFmt w:val="decimal"/>
      <w:lvlText w:val=""/>
      <w:lvlJc w:val="left"/>
    </w:lvl>
    <w:lvl w:ilvl="7" w:tplc="546E5220">
      <w:numFmt w:val="decimal"/>
      <w:lvlText w:val=""/>
      <w:lvlJc w:val="left"/>
    </w:lvl>
    <w:lvl w:ilvl="8" w:tplc="0DD85544">
      <w:numFmt w:val="decimal"/>
      <w:lvlText w:val=""/>
      <w:lvlJc w:val="left"/>
    </w:lvl>
  </w:abstractNum>
  <w:abstractNum w:abstractNumId="22" w15:restartNumberingAfterBreak="0">
    <w:nsid w:val="6386450A"/>
    <w:multiLevelType w:val="hybridMultilevel"/>
    <w:tmpl w:val="0E20480A"/>
    <w:lvl w:ilvl="0" w:tplc="40EAD0F6">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5012733"/>
    <w:multiLevelType w:val="hybridMultilevel"/>
    <w:tmpl w:val="0B74E53A"/>
    <w:lvl w:ilvl="0" w:tplc="A37C693A">
      <w:start w:val="1"/>
      <w:numFmt w:val="bullet"/>
      <w:lvlText w:val=""/>
      <w:lvlJc w:val="left"/>
      <w:pPr>
        <w:tabs>
          <w:tab w:val="num" w:pos="1080"/>
        </w:tabs>
        <w:ind w:left="720" w:hanging="360"/>
      </w:pPr>
      <w:rPr>
        <w:rFonts w:ascii="Symbol" w:hAnsi="Symbol" w:hint="default"/>
      </w:rPr>
    </w:lvl>
    <w:lvl w:ilvl="1" w:tplc="4372F5EA">
      <w:numFmt w:val="decimal"/>
      <w:lvlText w:val=""/>
      <w:lvlJc w:val="left"/>
    </w:lvl>
    <w:lvl w:ilvl="2" w:tplc="B6F20114">
      <w:numFmt w:val="decimal"/>
      <w:lvlText w:val=""/>
      <w:lvlJc w:val="left"/>
    </w:lvl>
    <w:lvl w:ilvl="3" w:tplc="B342A290">
      <w:numFmt w:val="decimal"/>
      <w:lvlText w:val=""/>
      <w:lvlJc w:val="left"/>
    </w:lvl>
    <w:lvl w:ilvl="4" w:tplc="E848A6F6">
      <w:numFmt w:val="decimal"/>
      <w:lvlText w:val=""/>
      <w:lvlJc w:val="left"/>
    </w:lvl>
    <w:lvl w:ilvl="5" w:tplc="AF085A32">
      <w:numFmt w:val="decimal"/>
      <w:lvlText w:val=""/>
      <w:lvlJc w:val="left"/>
    </w:lvl>
    <w:lvl w:ilvl="6" w:tplc="A498F026">
      <w:numFmt w:val="decimal"/>
      <w:lvlText w:val=""/>
      <w:lvlJc w:val="left"/>
    </w:lvl>
    <w:lvl w:ilvl="7" w:tplc="76F4DBDC">
      <w:numFmt w:val="decimal"/>
      <w:lvlText w:val=""/>
      <w:lvlJc w:val="left"/>
    </w:lvl>
    <w:lvl w:ilvl="8" w:tplc="2984F82A">
      <w:numFmt w:val="decimal"/>
      <w:lvlText w:val=""/>
      <w:lvlJc w:val="left"/>
    </w:lvl>
  </w:abstractNum>
  <w:abstractNum w:abstractNumId="24" w15:restartNumberingAfterBreak="0">
    <w:nsid w:val="68902C12"/>
    <w:multiLevelType w:val="hybridMultilevel"/>
    <w:tmpl w:val="E1C0219C"/>
    <w:lvl w:ilvl="0" w:tplc="B4188A48">
      <w:start w:val="1"/>
      <w:numFmt w:val="decimal"/>
      <w:lvlText w:val="%1."/>
      <w:lvlJc w:val="left"/>
      <w:pPr>
        <w:tabs>
          <w:tab w:val="num" w:pos="1080"/>
        </w:tabs>
        <w:ind w:left="720" w:hanging="360"/>
      </w:pPr>
    </w:lvl>
    <w:lvl w:ilvl="1" w:tplc="7E86423C">
      <w:start w:val="1"/>
      <w:numFmt w:val="bullet"/>
      <w:lvlText w:val="o"/>
      <w:lvlJc w:val="left"/>
      <w:pPr>
        <w:tabs>
          <w:tab w:val="num" w:pos="1800"/>
        </w:tabs>
        <w:ind w:left="1440" w:hanging="360"/>
      </w:pPr>
      <w:rPr>
        <w:rFonts w:ascii="Courier New" w:hAnsi="Courier New" w:cs="Courier New" w:hint="default"/>
      </w:rPr>
    </w:lvl>
    <w:lvl w:ilvl="2" w:tplc="8D74340C">
      <w:numFmt w:val="decimal"/>
      <w:lvlText w:val=""/>
      <w:lvlJc w:val="left"/>
    </w:lvl>
    <w:lvl w:ilvl="3" w:tplc="F8FA4428">
      <w:numFmt w:val="decimal"/>
      <w:lvlText w:val=""/>
      <w:lvlJc w:val="left"/>
    </w:lvl>
    <w:lvl w:ilvl="4" w:tplc="06B0D75E">
      <w:numFmt w:val="decimal"/>
      <w:lvlText w:val=""/>
      <w:lvlJc w:val="left"/>
    </w:lvl>
    <w:lvl w:ilvl="5" w:tplc="C8FCE8BE">
      <w:numFmt w:val="decimal"/>
      <w:lvlText w:val=""/>
      <w:lvlJc w:val="left"/>
    </w:lvl>
    <w:lvl w:ilvl="6" w:tplc="6EFC1E62">
      <w:numFmt w:val="decimal"/>
      <w:lvlText w:val=""/>
      <w:lvlJc w:val="left"/>
    </w:lvl>
    <w:lvl w:ilvl="7" w:tplc="DC4CEC28">
      <w:numFmt w:val="decimal"/>
      <w:lvlText w:val=""/>
      <w:lvlJc w:val="left"/>
    </w:lvl>
    <w:lvl w:ilvl="8" w:tplc="83DC1776">
      <w:numFmt w:val="decimal"/>
      <w:lvlText w:val=""/>
      <w:lvlJc w:val="left"/>
    </w:lvl>
  </w:abstractNum>
  <w:abstractNum w:abstractNumId="25" w15:restartNumberingAfterBreak="0">
    <w:nsid w:val="69616AA3"/>
    <w:multiLevelType w:val="hybridMultilevel"/>
    <w:tmpl w:val="600E9620"/>
    <w:lvl w:ilvl="0" w:tplc="CA8E3CEA">
      <w:start w:val="1"/>
      <w:numFmt w:val="bullet"/>
      <w:lvlText w:val=""/>
      <w:lvlJc w:val="left"/>
      <w:pPr>
        <w:tabs>
          <w:tab w:val="num" w:pos="1080"/>
        </w:tabs>
        <w:ind w:left="720" w:hanging="360"/>
      </w:pPr>
      <w:rPr>
        <w:rFonts w:ascii="Symbol" w:hAnsi="Symbol" w:hint="default"/>
      </w:rPr>
    </w:lvl>
    <w:lvl w:ilvl="1" w:tplc="3DE044C2">
      <w:start w:val="1"/>
      <w:numFmt w:val="bullet"/>
      <w:lvlText w:val="o"/>
      <w:lvlJc w:val="left"/>
      <w:pPr>
        <w:tabs>
          <w:tab w:val="num" w:pos="1800"/>
        </w:tabs>
        <w:ind w:left="1440" w:hanging="360"/>
      </w:pPr>
      <w:rPr>
        <w:rFonts w:ascii="Courier New" w:hAnsi="Courier New" w:cs="Courier New" w:hint="default"/>
      </w:rPr>
    </w:lvl>
    <w:lvl w:ilvl="2" w:tplc="48CC0BE4">
      <w:numFmt w:val="decimal"/>
      <w:lvlText w:val=""/>
      <w:lvlJc w:val="left"/>
    </w:lvl>
    <w:lvl w:ilvl="3" w:tplc="7750C542">
      <w:numFmt w:val="decimal"/>
      <w:lvlText w:val=""/>
      <w:lvlJc w:val="left"/>
    </w:lvl>
    <w:lvl w:ilvl="4" w:tplc="27B6C6EC">
      <w:numFmt w:val="decimal"/>
      <w:lvlText w:val=""/>
      <w:lvlJc w:val="left"/>
    </w:lvl>
    <w:lvl w:ilvl="5" w:tplc="05E44930">
      <w:numFmt w:val="decimal"/>
      <w:lvlText w:val=""/>
      <w:lvlJc w:val="left"/>
    </w:lvl>
    <w:lvl w:ilvl="6" w:tplc="36A02714">
      <w:numFmt w:val="decimal"/>
      <w:lvlText w:val=""/>
      <w:lvlJc w:val="left"/>
    </w:lvl>
    <w:lvl w:ilvl="7" w:tplc="70E22D6C">
      <w:numFmt w:val="decimal"/>
      <w:lvlText w:val=""/>
      <w:lvlJc w:val="left"/>
    </w:lvl>
    <w:lvl w:ilvl="8" w:tplc="E40EA466">
      <w:numFmt w:val="decimal"/>
      <w:lvlText w:val=""/>
      <w:lvlJc w:val="left"/>
    </w:lvl>
  </w:abstractNum>
  <w:abstractNum w:abstractNumId="26" w15:restartNumberingAfterBreak="0">
    <w:nsid w:val="710B7CEE"/>
    <w:multiLevelType w:val="hybridMultilevel"/>
    <w:tmpl w:val="25408DF6"/>
    <w:lvl w:ilvl="0" w:tplc="BC30FCFA">
      <w:start w:val="1"/>
      <w:numFmt w:val="bullet"/>
      <w:lvlText w:val=""/>
      <w:lvlJc w:val="left"/>
      <w:pPr>
        <w:tabs>
          <w:tab w:val="num" w:pos="1080"/>
        </w:tabs>
        <w:ind w:left="720" w:hanging="360"/>
      </w:pPr>
      <w:rPr>
        <w:rFonts w:ascii="Symbol" w:hAnsi="Symbol" w:hint="default"/>
      </w:rPr>
    </w:lvl>
    <w:lvl w:ilvl="1" w:tplc="B3E01A80">
      <w:numFmt w:val="decimal"/>
      <w:lvlText w:val=""/>
      <w:lvlJc w:val="left"/>
    </w:lvl>
    <w:lvl w:ilvl="2" w:tplc="EEAE2B8A">
      <w:numFmt w:val="decimal"/>
      <w:lvlText w:val=""/>
      <w:lvlJc w:val="left"/>
    </w:lvl>
    <w:lvl w:ilvl="3" w:tplc="9926AF4E">
      <w:numFmt w:val="decimal"/>
      <w:lvlText w:val=""/>
      <w:lvlJc w:val="left"/>
    </w:lvl>
    <w:lvl w:ilvl="4" w:tplc="DE180108">
      <w:numFmt w:val="decimal"/>
      <w:lvlText w:val=""/>
      <w:lvlJc w:val="left"/>
    </w:lvl>
    <w:lvl w:ilvl="5" w:tplc="FE64EDF6">
      <w:numFmt w:val="decimal"/>
      <w:lvlText w:val=""/>
      <w:lvlJc w:val="left"/>
    </w:lvl>
    <w:lvl w:ilvl="6" w:tplc="762ABF5E">
      <w:numFmt w:val="decimal"/>
      <w:lvlText w:val=""/>
      <w:lvlJc w:val="left"/>
    </w:lvl>
    <w:lvl w:ilvl="7" w:tplc="06AC487C">
      <w:numFmt w:val="decimal"/>
      <w:lvlText w:val=""/>
      <w:lvlJc w:val="left"/>
    </w:lvl>
    <w:lvl w:ilvl="8" w:tplc="4D7E3320">
      <w:numFmt w:val="decimal"/>
      <w:lvlText w:val=""/>
      <w:lvlJc w:val="left"/>
    </w:lvl>
  </w:abstractNum>
  <w:abstractNum w:abstractNumId="27" w15:restartNumberingAfterBreak="0">
    <w:nsid w:val="71E700B2"/>
    <w:multiLevelType w:val="hybridMultilevel"/>
    <w:tmpl w:val="B7A4ABDA"/>
    <w:lvl w:ilvl="0" w:tplc="676647AE">
      <w:start w:val="1"/>
      <w:numFmt w:val="bullet"/>
      <w:lvlText w:val=""/>
      <w:lvlJc w:val="left"/>
      <w:pPr>
        <w:tabs>
          <w:tab w:val="num" w:pos="1080"/>
        </w:tabs>
        <w:ind w:left="720" w:hanging="360"/>
      </w:pPr>
      <w:rPr>
        <w:rFonts w:ascii="Symbol" w:hAnsi="Symbol" w:hint="default"/>
      </w:rPr>
    </w:lvl>
    <w:lvl w:ilvl="1" w:tplc="5B2E5A0A">
      <w:numFmt w:val="decimal"/>
      <w:lvlText w:val=""/>
      <w:lvlJc w:val="left"/>
    </w:lvl>
    <w:lvl w:ilvl="2" w:tplc="BFE8C1E4">
      <w:numFmt w:val="decimal"/>
      <w:lvlText w:val=""/>
      <w:lvlJc w:val="left"/>
    </w:lvl>
    <w:lvl w:ilvl="3" w:tplc="FC04E938">
      <w:numFmt w:val="decimal"/>
      <w:lvlText w:val=""/>
      <w:lvlJc w:val="left"/>
    </w:lvl>
    <w:lvl w:ilvl="4" w:tplc="9C781ADE">
      <w:numFmt w:val="decimal"/>
      <w:lvlText w:val=""/>
      <w:lvlJc w:val="left"/>
    </w:lvl>
    <w:lvl w:ilvl="5" w:tplc="3E20D396">
      <w:numFmt w:val="decimal"/>
      <w:lvlText w:val=""/>
      <w:lvlJc w:val="left"/>
    </w:lvl>
    <w:lvl w:ilvl="6" w:tplc="BC6638E8">
      <w:numFmt w:val="decimal"/>
      <w:lvlText w:val=""/>
      <w:lvlJc w:val="left"/>
    </w:lvl>
    <w:lvl w:ilvl="7" w:tplc="8C06346C">
      <w:numFmt w:val="decimal"/>
      <w:lvlText w:val=""/>
      <w:lvlJc w:val="left"/>
    </w:lvl>
    <w:lvl w:ilvl="8" w:tplc="8238041C">
      <w:numFmt w:val="decimal"/>
      <w:lvlText w:val=""/>
      <w:lvlJc w:val="left"/>
    </w:lvl>
  </w:abstractNum>
  <w:abstractNum w:abstractNumId="28" w15:restartNumberingAfterBreak="0">
    <w:nsid w:val="77E26423"/>
    <w:multiLevelType w:val="hybridMultilevel"/>
    <w:tmpl w:val="A6E4EF18"/>
    <w:lvl w:ilvl="0" w:tplc="127C704A">
      <w:start w:val="1"/>
      <w:numFmt w:val="bullet"/>
      <w:lvlText w:val=""/>
      <w:lvlJc w:val="left"/>
      <w:pPr>
        <w:tabs>
          <w:tab w:val="num" w:pos="900"/>
        </w:tabs>
        <w:ind w:left="540" w:hanging="360"/>
      </w:pPr>
      <w:rPr>
        <w:rFonts w:ascii="Symbol" w:hAnsi="Symbol" w:hint="default"/>
      </w:rPr>
    </w:lvl>
    <w:lvl w:ilvl="1" w:tplc="6A3CDFE4">
      <w:numFmt w:val="decimal"/>
      <w:lvlText w:val=""/>
      <w:lvlJc w:val="left"/>
      <w:pPr>
        <w:ind w:left="0" w:firstLine="0"/>
      </w:pPr>
    </w:lvl>
    <w:lvl w:ilvl="2" w:tplc="D50E040E">
      <w:numFmt w:val="decimal"/>
      <w:lvlText w:val=""/>
      <w:lvlJc w:val="left"/>
      <w:pPr>
        <w:ind w:left="0" w:firstLine="0"/>
      </w:pPr>
    </w:lvl>
    <w:lvl w:ilvl="3" w:tplc="D1AEBACC">
      <w:numFmt w:val="decimal"/>
      <w:lvlText w:val=""/>
      <w:lvlJc w:val="left"/>
      <w:pPr>
        <w:ind w:left="0" w:firstLine="0"/>
      </w:pPr>
    </w:lvl>
    <w:lvl w:ilvl="4" w:tplc="D00E4888">
      <w:numFmt w:val="decimal"/>
      <w:lvlText w:val=""/>
      <w:lvlJc w:val="left"/>
      <w:pPr>
        <w:ind w:left="0" w:firstLine="0"/>
      </w:pPr>
    </w:lvl>
    <w:lvl w:ilvl="5" w:tplc="D8CCA7A0">
      <w:numFmt w:val="decimal"/>
      <w:lvlText w:val=""/>
      <w:lvlJc w:val="left"/>
      <w:pPr>
        <w:ind w:left="0" w:firstLine="0"/>
      </w:pPr>
    </w:lvl>
    <w:lvl w:ilvl="6" w:tplc="27262862">
      <w:numFmt w:val="decimal"/>
      <w:lvlText w:val=""/>
      <w:lvlJc w:val="left"/>
      <w:pPr>
        <w:ind w:left="0" w:firstLine="0"/>
      </w:pPr>
    </w:lvl>
    <w:lvl w:ilvl="7" w:tplc="8CF06B06">
      <w:numFmt w:val="decimal"/>
      <w:lvlText w:val=""/>
      <w:lvlJc w:val="left"/>
      <w:pPr>
        <w:ind w:left="0" w:firstLine="0"/>
      </w:pPr>
    </w:lvl>
    <w:lvl w:ilvl="8" w:tplc="525A95F0">
      <w:numFmt w:val="decimal"/>
      <w:lvlText w:val=""/>
      <w:lvlJc w:val="left"/>
      <w:pPr>
        <w:ind w:left="0" w:firstLine="0"/>
      </w:pPr>
    </w:lvl>
  </w:abstractNum>
  <w:abstractNum w:abstractNumId="29" w15:restartNumberingAfterBreak="0">
    <w:nsid w:val="78174AB0"/>
    <w:multiLevelType w:val="hybridMultilevel"/>
    <w:tmpl w:val="110419CC"/>
    <w:lvl w:ilvl="0" w:tplc="E80A51A4">
      <w:start w:val="1"/>
      <w:numFmt w:val="decimal"/>
      <w:lvlText w:val="%1."/>
      <w:lvlJc w:val="left"/>
      <w:pPr>
        <w:tabs>
          <w:tab w:val="num" w:pos="900"/>
        </w:tabs>
        <w:ind w:left="540" w:hanging="360"/>
      </w:pPr>
    </w:lvl>
    <w:lvl w:ilvl="1" w:tplc="6FE40180">
      <w:numFmt w:val="decimal"/>
      <w:lvlText w:val=""/>
      <w:lvlJc w:val="left"/>
      <w:pPr>
        <w:ind w:left="0" w:firstLine="0"/>
      </w:pPr>
    </w:lvl>
    <w:lvl w:ilvl="2" w:tplc="E09A00F6">
      <w:numFmt w:val="decimal"/>
      <w:lvlText w:val=""/>
      <w:lvlJc w:val="left"/>
      <w:pPr>
        <w:ind w:left="0" w:firstLine="0"/>
      </w:pPr>
    </w:lvl>
    <w:lvl w:ilvl="3" w:tplc="45F68076">
      <w:numFmt w:val="decimal"/>
      <w:lvlText w:val=""/>
      <w:lvlJc w:val="left"/>
      <w:pPr>
        <w:ind w:left="0" w:firstLine="0"/>
      </w:pPr>
    </w:lvl>
    <w:lvl w:ilvl="4" w:tplc="9992E606">
      <w:numFmt w:val="decimal"/>
      <w:lvlText w:val=""/>
      <w:lvlJc w:val="left"/>
      <w:pPr>
        <w:ind w:left="0" w:firstLine="0"/>
      </w:pPr>
    </w:lvl>
    <w:lvl w:ilvl="5" w:tplc="1D1E5194">
      <w:numFmt w:val="decimal"/>
      <w:lvlText w:val=""/>
      <w:lvlJc w:val="left"/>
      <w:pPr>
        <w:ind w:left="0" w:firstLine="0"/>
      </w:pPr>
    </w:lvl>
    <w:lvl w:ilvl="6" w:tplc="1EEEDAB2">
      <w:numFmt w:val="decimal"/>
      <w:lvlText w:val=""/>
      <w:lvlJc w:val="left"/>
      <w:pPr>
        <w:ind w:left="0" w:firstLine="0"/>
      </w:pPr>
    </w:lvl>
    <w:lvl w:ilvl="7" w:tplc="7F60FB3C">
      <w:numFmt w:val="decimal"/>
      <w:lvlText w:val=""/>
      <w:lvlJc w:val="left"/>
      <w:pPr>
        <w:ind w:left="0" w:firstLine="0"/>
      </w:pPr>
    </w:lvl>
    <w:lvl w:ilvl="8" w:tplc="CD04891E">
      <w:numFmt w:val="decimal"/>
      <w:lvlText w:val=""/>
      <w:lvlJc w:val="left"/>
      <w:pPr>
        <w:ind w:left="0" w:firstLine="0"/>
      </w:pPr>
    </w:lvl>
  </w:abstractNum>
  <w:abstractNum w:abstractNumId="30" w15:restartNumberingAfterBreak="0">
    <w:nsid w:val="79E223D4"/>
    <w:multiLevelType w:val="hybridMultilevel"/>
    <w:tmpl w:val="72D4AB64"/>
    <w:lvl w:ilvl="0" w:tplc="CC90510C">
      <w:start w:val="1"/>
      <w:numFmt w:val="decimal"/>
      <w:lvlText w:val="%1."/>
      <w:lvlJc w:val="left"/>
      <w:pPr>
        <w:tabs>
          <w:tab w:val="num" w:pos="1080"/>
        </w:tabs>
        <w:ind w:left="720" w:hanging="360"/>
      </w:pPr>
    </w:lvl>
    <w:lvl w:ilvl="1" w:tplc="ACFA61FE">
      <w:numFmt w:val="decimal"/>
      <w:lvlText w:val=""/>
      <w:lvlJc w:val="left"/>
    </w:lvl>
    <w:lvl w:ilvl="2" w:tplc="B0C64A88">
      <w:numFmt w:val="decimal"/>
      <w:lvlText w:val=""/>
      <w:lvlJc w:val="left"/>
    </w:lvl>
    <w:lvl w:ilvl="3" w:tplc="AADC3338">
      <w:numFmt w:val="decimal"/>
      <w:lvlText w:val=""/>
      <w:lvlJc w:val="left"/>
    </w:lvl>
    <w:lvl w:ilvl="4" w:tplc="33C458E8">
      <w:numFmt w:val="decimal"/>
      <w:lvlText w:val=""/>
      <w:lvlJc w:val="left"/>
    </w:lvl>
    <w:lvl w:ilvl="5" w:tplc="2F089528">
      <w:numFmt w:val="decimal"/>
      <w:lvlText w:val=""/>
      <w:lvlJc w:val="left"/>
    </w:lvl>
    <w:lvl w:ilvl="6" w:tplc="9A52E22C">
      <w:numFmt w:val="decimal"/>
      <w:lvlText w:val=""/>
      <w:lvlJc w:val="left"/>
    </w:lvl>
    <w:lvl w:ilvl="7" w:tplc="659A40D4">
      <w:numFmt w:val="decimal"/>
      <w:lvlText w:val=""/>
      <w:lvlJc w:val="left"/>
    </w:lvl>
    <w:lvl w:ilvl="8" w:tplc="5DD65CEA">
      <w:numFmt w:val="decimal"/>
      <w:lvlText w:val=""/>
      <w:lvlJc w:val="left"/>
    </w:lvl>
  </w:abstractNum>
  <w:abstractNum w:abstractNumId="31" w15:restartNumberingAfterBreak="0">
    <w:nsid w:val="7A2D5439"/>
    <w:multiLevelType w:val="hybridMultilevel"/>
    <w:tmpl w:val="8CD41FC0"/>
    <w:lvl w:ilvl="0" w:tplc="6B2286B0">
      <w:start w:val="1"/>
      <w:numFmt w:val="bullet"/>
      <w:lvlText w:val=""/>
      <w:lvlJc w:val="left"/>
      <w:pPr>
        <w:tabs>
          <w:tab w:val="num" w:pos="900"/>
        </w:tabs>
        <w:ind w:left="540" w:hanging="360"/>
      </w:pPr>
      <w:rPr>
        <w:rFonts w:ascii="Symbol" w:hAnsi="Symbol" w:hint="default"/>
      </w:rPr>
    </w:lvl>
    <w:lvl w:ilvl="1" w:tplc="8A28840C">
      <w:start w:val="1"/>
      <w:numFmt w:val="bullet"/>
      <w:lvlText w:val="o"/>
      <w:lvlJc w:val="left"/>
      <w:pPr>
        <w:tabs>
          <w:tab w:val="num" w:pos="1440"/>
        </w:tabs>
        <w:ind w:left="1080" w:hanging="360"/>
      </w:pPr>
      <w:rPr>
        <w:rFonts w:ascii="Courier New" w:hAnsi="Courier New" w:cs="Courier New" w:hint="default"/>
      </w:rPr>
    </w:lvl>
    <w:lvl w:ilvl="2" w:tplc="328C8EC6">
      <w:numFmt w:val="decimal"/>
      <w:lvlText w:val=""/>
      <w:lvlJc w:val="left"/>
      <w:pPr>
        <w:ind w:left="0" w:firstLine="0"/>
      </w:pPr>
    </w:lvl>
    <w:lvl w:ilvl="3" w:tplc="A38CC4A0">
      <w:numFmt w:val="decimal"/>
      <w:lvlText w:val=""/>
      <w:lvlJc w:val="left"/>
      <w:pPr>
        <w:ind w:left="0" w:firstLine="0"/>
      </w:pPr>
    </w:lvl>
    <w:lvl w:ilvl="4" w:tplc="C2EA3A1C">
      <w:numFmt w:val="decimal"/>
      <w:lvlText w:val=""/>
      <w:lvlJc w:val="left"/>
      <w:pPr>
        <w:ind w:left="0" w:firstLine="0"/>
      </w:pPr>
    </w:lvl>
    <w:lvl w:ilvl="5" w:tplc="CCF0B5AA">
      <w:numFmt w:val="decimal"/>
      <w:lvlText w:val=""/>
      <w:lvlJc w:val="left"/>
      <w:pPr>
        <w:ind w:left="0" w:firstLine="0"/>
      </w:pPr>
    </w:lvl>
    <w:lvl w:ilvl="6" w:tplc="DDAA81A6">
      <w:numFmt w:val="decimal"/>
      <w:lvlText w:val=""/>
      <w:lvlJc w:val="left"/>
      <w:pPr>
        <w:ind w:left="0" w:firstLine="0"/>
      </w:pPr>
    </w:lvl>
    <w:lvl w:ilvl="7" w:tplc="5AE222E2">
      <w:numFmt w:val="decimal"/>
      <w:lvlText w:val=""/>
      <w:lvlJc w:val="left"/>
      <w:pPr>
        <w:ind w:left="0" w:firstLine="0"/>
      </w:pPr>
    </w:lvl>
    <w:lvl w:ilvl="8" w:tplc="7F149B8C">
      <w:numFmt w:val="decimal"/>
      <w:lvlText w:val=""/>
      <w:lvlJc w:val="left"/>
      <w:pPr>
        <w:ind w:left="0" w:firstLine="0"/>
      </w:pPr>
    </w:lvl>
  </w:abstractNum>
  <w:abstractNum w:abstractNumId="32" w15:restartNumberingAfterBreak="0">
    <w:nsid w:val="7ADE6FFE"/>
    <w:multiLevelType w:val="hybridMultilevel"/>
    <w:tmpl w:val="57248344"/>
    <w:lvl w:ilvl="0" w:tplc="319C8E18">
      <w:start w:val="1"/>
      <w:numFmt w:val="bullet"/>
      <w:lvlText w:val=""/>
      <w:lvlJc w:val="left"/>
      <w:pPr>
        <w:tabs>
          <w:tab w:val="num" w:pos="900"/>
        </w:tabs>
        <w:ind w:left="540" w:hanging="360"/>
      </w:pPr>
      <w:rPr>
        <w:rFonts w:ascii="Symbol" w:hAnsi="Symbol" w:hint="default"/>
      </w:rPr>
    </w:lvl>
    <w:lvl w:ilvl="1" w:tplc="9B5A4856">
      <w:numFmt w:val="decimal"/>
      <w:lvlText w:val=""/>
      <w:lvlJc w:val="left"/>
      <w:pPr>
        <w:ind w:left="0" w:firstLine="0"/>
      </w:pPr>
    </w:lvl>
    <w:lvl w:ilvl="2" w:tplc="64267AAC">
      <w:numFmt w:val="decimal"/>
      <w:lvlText w:val=""/>
      <w:lvlJc w:val="left"/>
      <w:pPr>
        <w:ind w:left="0" w:firstLine="0"/>
      </w:pPr>
    </w:lvl>
    <w:lvl w:ilvl="3" w:tplc="763A0470">
      <w:numFmt w:val="decimal"/>
      <w:lvlText w:val=""/>
      <w:lvlJc w:val="left"/>
      <w:pPr>
        <w:ind w:left="0" w:firstLine="0"/>
      </w:pPr>
    </w:lvl>
    <w:lvl w:ilvl="4" w:tplc="B51803C0">
      <w:numFmt w:val="decimal"/>
      <w:lvlText w:val=""/>
      <w:lvlJc w:val="left"/>
      <w:pPr>
        <w:ind w:left="0" w:firstLine="0"/>
      </w:pPr>
    </w:lvl>
    <w:lvl w:ilvl="5" w:tplc="417810A2">
      <w:numFmt w:val="decimal"/>
      <w:lvlText w:val=""/>
      <w:lvlJc w:val="left"/>
      <w:pPr>
        <w:ind w:left="0" w:firstLine="0"/>
      </w:pPr>
    </w:lvl>
    <w:lvl w:ilvl="6" w:tplc="7C2AF614">
      <w:numFmt w:val="decimal"/>
      <w:lvlText w:val=""/>
      <w:lvlJc w:val="left"/>
      <w:pPr>
        <w:ind w:left="0" w:firstLine="0"/>
      </w:pPr>
    </w:lvl>
    <w:lvl w:ilvl="7" w:tplc="28606F32">
      <w:numFmt w:val="decimal"/>
      <w:lvlText w:val=""/>
      <w:lvlJc w:val="left"/>
      <w:pPr>
        <w:ind w:left="0" w:firstLine="0"/>
      </w:pPr>
    </w:lvl>
    <w:lvl w:ilvl="8" w:tplc="33022D66">
      <w:numFmt w:val="decimal"/>
      <w:lvlText w:val=""/>
      <w:lvlJc w:val="left"/>
      <w:pPr>
        <w:ind w:left="0" w:firstLine="0"/>
      </w:pPr>
    </w:lvl>
  </w:abstractNum>
  <w:abstractNum w:abstractNumId="33" w15:restartNumberingAfterBreak="0">
    <w:nsid w:val="7E445665"/>
    <w:multiLevelType w:val="hybridMultilevel"/>
    <w:tmpl w:val="6F1E2CFE"/>
    <w:lvl w:ilvl="0" w:tplc="84AEA95A">
      <w:start w:val="1"/>
      <w:numFmt w:val="bullet"/>
      <w:lvlText w:val=""/>
      <w:lvlJc w:val="left"/>
      <w:pPr>
        <w:tabs>
          <w:tab w:val="num" w:pos="1080"/>
        </w:tabs>
        <w:ind w:left="720" w:hanging="360"/>
      </w:pPr>
      <w:rPr>
        <w:rFonts w:ascii="Symbol" w:hAnsi="Symbol" w:hint="default"/>
      </w:rPr>
    </w:lvl>
    <w:lvl w:ilvl="1" w:tplc="97263C66">
      <w:numFmt w:val="decimal"/>
      <w:lvlText w:val=""/>
      <w:lvlJc w:val="left"/>
    </w:lvl>
    <w:lvl w:ilvl="2" w:tplc="A5B0D39A">
      <w:numFmt w:val="decimal"/>
      <w:lvlText w:val=""/>
      <w:lvlJc w:val="left"/>
    </w:lvl>
    <w:lvl w:ilvl="3" w:tplc="68785D36">
      <w:numFmt w:val="decimal"/>
      <w:lvlText w:val=""/>
      <w:lvlJc w:val="left"/>
    </w:lvl>
    <w:lvl w:ilvl="4" w:tplc="6804DEF2">
      <w:numFmt w:val="decimal"/>
      <w:lvlText w:val=""/>
      <w:lvlJc w:val="left"/>
    </w:lvl>
    <w:lvl w:ilvl="5" w:tplc="83B6546C">
      <w:numFmt w:val="decimal"/>
      <w:lvlText w:val=""/>
      <w:lvlJc w:val="left"/>
    </w:lvl>
    <w:lvl w:ilvl="6" w:tplc="0D667CCA">
      <w:numFmt w:val="decimal"/>
      <w:lvlText w:val=""/>
      <w:lvlJc w:val="left"/>
    </w:lvl>
    <w:lvl w:ilvl="7" w:tplc="C0FADC34">
      <w:numFmt w:val="decimal"/>
      <w:lvlText w:val=""/>
      <w:lvlJc w:val="left"/>
    </w:lvl>
    <w:lvl w:ilvl="8" w:tplc="441068FC">
      <w:numFmt w:val="decimal"/>
      <w:lvlText w:val=""/>
      <w:lvlJc w:val="left"/>
    </w:lvl>
  </w:abstractNum>
  <w:abstractNum w:abstractNumId="34" w15:restartNumberingAfterBreak="0">
    <w:nsid w:val="7FA77AC7"/>
    <w:multiLevelType w:val="hybridMultilevel"/>
    <w:tmpl w:val="DAE62B92"/>
    <w:lvl w:ilvl="0" w:tplc="0186EE6A">
      <w:start w:val="1"/>
      <w:numFmt w:val="bullet"/>
      <w:lvlText w:val=""/>
      <w:lvlJc w:val="left"/>
      <w:pPr>
        <w:tabs>
          <w:tab w:val="num" w:pos="1080"/>
        </w:tabs>
        <w:ind w:left="720" w:hanging="360"/>
      </w:pPr>
      <w:rPr>
        <w:rFonts w:ascii="Symbol" w:hAnsi="Symbol" w:hint="default"/>
      </w:rPr>
    </w:lvl>
    <w:lvl w:ilvl="1" w:tplc="1FFE9C12">
      <w:numFmt w:val="decimal"/>
      <w:lvlText w:val=""/>
      <w:lvlJc w:val="left"/>
    </w:lvl>
    <w:lvl w:ilvl="2" w:tplc="DCCE8204">
      <w:numFmt w:val="decimal"/>
      <w:lvlText w:val=""/>
      <w:lvlJc w:val="left"/>
    </w:lvl>
    <w:lvl w:ilvl="3" w:tplc="6E7636EA">
      <w:numFmt w:val="decimal"/>
      <w:lvlText w:val=""/>
      <w:lvlJc w:val="left"/>
    </w:lvl>
    <w:lvl w:ilvl="4" w:tplc="2578E026">
      <w:numFmt w:val="decimal"/>
      <w:lvlText w:val=""/>
      <w:lvlJc w:val="left"/>
    </w:lvl>
    <w:lvl w:ilvl="5" w:tplc="B9847FFE">
      <w:numFmt w:val="decimal"/>
      <w:lvlText w:val=""/>
      <w:lvlJc w:val="left"/>
    </w:lvl>
    <w:lvl w:ilvl="6" w:tplc="C6147D8C">
      <w:numFmt w:val="decimal"/>
      <w:lvlText w:val=""/>
      <w:lvlJc w:val="left"/>
    </w:lvl>
    <w:lvl w:ilvl="7" w:tplc="D73CA104">
      <w:numFmt w:val="decimal"/>
      <w:lvlText w:val=""/>
      <w:lvlJc w:val="left"/>
    </w:lvl>
    <w:lvl w:ilvl="8" w:tplc="B8AAD422">
      <w:numFmt w:val="decimal"/>
      <w:lvlText w:val=""/>
      <w:lvlJc w:val="left"/>
    </w:lvl>
  </w:abstractNum>
  <w:num w:numId="1" w16cid:durableId="1652249177">
    <w:abstractNumId w:val="33"/>
  </w:num>
  <w:num w:numId="2" w16cid:durableId="1647275561">
    <w:abstractNumId w:val="23"/>
  </w:num>
  <w:num w:numId="3" w16cid:durableId="16197323">
    <w:abstractNumId w:val="30"/>
  </w:num>
  <w:num w:numId="4" w16cid:durableId="609433812">
    <w:abstractNumId w:val="24"/>
  </w:num>
  <w:num w:numId="5" w16cid:durableId="471750567">
    <w:abstractNumId w:val="25"/>
  </w:num>
  <w:num w:numId="6" w16cid:durableId="194780641">
    <w:abstractNumId w:val="16"/>
  </w:num>
  <w:num w:numId="7" w16cid:durableId="560529766">
    <w:abstractNumId w:val="3"/>
  </w:num>
  <w:num w:numId="8" w16cid:durableId="652025661">
    <w:abstractNumId w:val="20"/>
  </w:num>
  <w:num w:numId="9" w16cid:durableId="1966110487">
    <w:abstractNumId w:val="27"/>
  </w:num>
  <w:num w:numId="10" w16cid:durableId="1919899816">
    <w:abstractNumId w:val="8"/>
  </w:num>
  <w:num w:numId="11" w16cid:durableId="1542472499">
    <w:abstractNumId w:val="6"/>
  </w:num>
  <w:num w:numId="12" w16cid:durableId="1260794008">
    <w:abstractNumId w:val="5"/>
  </w:num>
  <w:num w:numId="13" w16cid:durableId="2088916226">
    <w:abstractNumId w:val="26"/>
  </w:num>
  <w:num w:numId="14" w16cid:durableId="1224868831">
    <w:abstractNumId w:val="34"/>
  </w:num>
  <w:num w:numId="15" w16cid:durableId="1289581799">
    <w:abstractNumId w:val="21"/>
  </w:num>
  <w:num w:numId="16" w16cid:durableId="1507163038">
    <w:abstractNumId w:val="11"/>
  </w:num>
  <w:num w:numId="17" w16cid:durableId="1679312301">
    <w:abstractNumId w:val="12"/>
  </w:num>
  <w:num w:numId="18" w16cid:durableId="8070090">
    <w:abstractNumId w:val="15"/>
  </w:num>
  <w:num w:numId="19" w16cid:durableId="1051227904">
    <w:abstractNumId w:val="4"/>
  </w:num>
  <w:num w:numId="20" w16cid:durableId="1500775323">
    <w:abstractNumId w:val="14"/>
  </w:num>
  <w:num w:numId="21" w16cid:durableId="1008172809">
    <w:abstractNumId w:val="9"/>
  </w:num>
  <w:num w:numId="22" w16cid:durableId="975139305">
    <w:abstractNumId w:val="2"/>
  </w:num>
  <w:num w:numId="23" w16cid:durableId="786002086">
    <w:abstractNumId w:val="1"/>
  </w:num>
  <w:num w:numId="24" w16cid:durableId="1601572733">
    <w:abstractNumId w:val="29"/>
    <w:lvlOverride w:ilvl="0">
      <w:startOverride w:val="1"/>
    </w:lvlOverride>
    <w:lvlOverride w:ilvl="1"/>
    <w:lvlOverride w:ilvl="2"/>
    <w:lvlOverride w:ilvl="3"/>
    <w:lvlOverride w:ilvl="4"/>
    <w:lvlOverride w:ilvl="5"/>
    <w:lvlOverride w:ilvl="6"/>
    <w:lvlOverride w:ilvl="7"/>
    <w:lvlOverride w:ilvl="8"/>
  </w:num>
  <w:num w:numId="25" w16cid:durableId="196241301">
    <w:abstractNumId w:val="28"/>
  </w:num>
  <w:num w:numId="26" w16cid:durableId="508757720">
    <w:abstractNumId w:val="10"/>
  </w:num>
  <w:num w:numId="27" w16cid:durableId="906106362">
    <w:abstractNumId w:val="31"/>
  </w:num>
  <w:num w:numId="28" w16cid:durableId="1358702520">
    <w:abstractNumId w:val="17"/>
    <w:lvlOverride w:ilvl="0">
      <w:startOverride w:val="1"/>
    </w:lvlOverride>
    <w:lvlOverride w:ilvl="1"/>
    <w:lvlOverride w:ilvl="2"/>
    <w:lvlOverride w:ilvl="3"/>
    <w:lvlOverride w:ilvl="4"/>
    <w:lvlOverride w:ilvl="5"/>
    <w:lvlOverride w:ilvl="6"/>
    <w:lvlOverride w:ilvl="7"/>
    <w:lvlOverride w:ilvl="8"/>
  </w:num>
  <w:num w:numId="29" w16cid:durableId="1425539383">
    <w:abstractNumId w:val="18"/>
  </w:num>
  <w:num w:numId="30" w16cid:durableId="1985576401">
    <w:abstractNumId w:val="19"/>
  </w:num>
  <w:num w:numId="31" w16cid:durableId="236129963">
    <w:abstractNumId w:val="13"/>
  </w:num>
  <w:num w:numId="32" w16cid:durableId="1431969415">
    <w:abstractNumId w:val="32"/>
  </w:num>
  <w:num w:numId="33" w16cid:durableId="729421240">
    <w:abstractNumId w:val="0"/>
    <w:lvlOverride w:ilvl="0">
      <w:startOverride w:val="1"/>
    </w:lvlOverride>
    <w:lvlOverride w:ilvl="1"/>
    <w:lvlOverride w:ilvl="2"/>
    <w:lvlOverride w:ilvl="3"/>
    <w:lvlOverride w:ilvl="4"/>
    <w:lvlOverride w:ilvl="5"/>
    <w:lvlOverride w:ilvl="6"/>
    <w:lvlOverride w:ilvl="7"/>
    <w:lvlOverride w:ilvl="8"/>
  </w:num>
  <w:num w:numId="34" w16cid:durableId="296451386">
    <w:abstractNumId w:val="7"/>
  </w:num>
  <w:num w:numId="35" w16cid:durableId="14119252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A4"/>
    <w:rsid w:val="00031C45"/>
    <w:rsid w:val="00056D47"/>
    <w:rsid w:val="001311E3"/>
    <w:rsid w:val="00192D32"/>
    <w:rsid w:val="00284DC7"/>
    <w:rsid w:val="002B5365"/>
    <w:rsid w:val="00343382"/>
    <w:rsid w:val="003B6AD5"/>
    <w:rsid w:val="004347DA"/>
    <w:rsid w:val="00477356"/>
    <w:rsid w:val="00477853"/>
    <w:rsid w:val="00482D6C"/>
    <w:rsid w:val="004B2383"/>
    <w:rsid w:val="00512593"/>
    <w:rsid w:val="00614137"/>
    <w:rsid w:val="00644513"/>
    <w:rsid w:val="00680797"/>
    <w:rsid w:val="006D6F91"/>
    <w:rsid w:val="00757767"/>
    <w:rsid w:val="00795433"/>
    <w:rsid w:val="007C0FE2"/>
    <w:rsid w:val="00827762"/>
    <w:rsid w:val="00856009"/>
    <w:rsid w:val="00884C53"/>
    <w:rsid w:val="008865C2"/>
    <w:rsid w:val="00892494"/>
    <w:rsid w:val="008B4255"/>
    <w:rsid w:val="00991DC4"/>
    <w:rsid w:val="00994DA1"/>
    <w:rsid w:val="00A23805"/>
    <w:rsid w:val="00A24198"/>
    <w:rsid w:val="00AB4EED"/>
    <w:rsid w:val="00AE6BAF"/>
    <w:rsid w:val="00B505A1"/>
    <w:rsid w:val="00B54D90"/>
    <w:rsid w:val="00B6177F"/>
    <w:rsid w:val="00C138BF"/>
    <w:rsid w:val="00C632F1"/>
    <w:rsid w:val="00C67BA4"/>
    <w:rsid w:val="00C80202"/>
    <w:rsid w:val="00CF1535"/>
    <w:rsid w:val="00D53F5D"/>
    <w:rsid w:val="00D65DE8"/>
    <w:rsid w:val="00D91551"/>
    <w:rsid w:val="00E4406A"/>
    <w:rsid w:val="00E62445"/>
    <w:rsid w:val="00EA4B0F"/>
    <w:rsid w:val="00F06E10"/>
    <w:rsid w:val="00F26BB2"/>
    <w:rsid w:val="00F533F8"/>
    <w:rsid w:val="00F748BB"/>
    <w:rsid w:val="00F75BD2"/>
    <w:rsid w:val="00FB738F"/>
    <w:rsid w:val="03E67E5F"/>
    <w:rsid w:val="06EA13E2"/>
    <w:rsid w:val="0DA5A6CE"/>
    <w:rsid w:val="160F909D"/>
    <w:rsid w:val="1897C3BC"/>
    <w:rsid w:val="24440E57"/>
    <w:rsid w:val="246B033C"/>
    <w:rsid w:val="252F6CDA"/>
    <w:rsid w:val="25E2FBC4"/>
    <w:rsid w:val="270479EA"/>
    <w:rsid w:val="306F970F"/>
    <w:rsid w:val="30E8D989"/>
    <w:rsid w:val="313F9EE7"/>
    <w:rsid w:val="3269AB7D"/>
    <w:rsid w:val="34B0A558"/>
    <w:rsid w:val="43C29541"/>
    <w:rsid w:val="457D0386"/>
    <w:rsid w:val="46DACD54"/>
    <w:rsid w:val="494B93E6"/>
    <w:rsid w:val="4E2B3D9D"/>
    <w:rsid w:val="50DD0098"/>
    <w:rsid w:val="54701D10"/>
    <w:rsid w:val="55441D67"/>
    <w:rsid w:val="60CB16FC"/>
    <w:rsid w:val="6120CA7B"/>
    <w:rsid w:val="62A8D4D1"/>
    <w:rsid w:val="63212343"/>
    <w:rsid w:val="6393508C"/>
    <w:rsid w:val="649BA188"/>
    <w:rsid w:val="6AED8FA8"/>
    <w:rsid w:val="6BE7899A"/>
    <w:rsid w:val="6F51E960"/>
    <w:rsid w:val="71B70AC8"/>
    <w:rsid w:val="730FA182"/>
    <w:rsid w:val="770F696A"/>
    <w:rsid w:val="7DC1F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E757"/>
  <w15:docId w15:val="{0187E7BE-01C0-41E8-A032-5797BFF4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character" w:styleId="CommentReference">
    <w:name w:val="annotation reference"/>
    <w:basedOn w:val="DefaultParagraphFont"/>
    <w:uiPriority w:val="99"/>
    <w:semiHidden/>
    <w:unhideWhenUsed/>
    <w:rsid w:val="00C632F1"/>
    <w:rPr>
      <w:sz w:val="16"/>
      <w:szCs w:val="16"/>
    </w:rPr>
  </w:style>
  <w:style w:type="paragraph" w:styleId="CommentText">
    <w:name w:val="annotation text"/>
    <w:basedOn w:val="Normal"/>
    <w:link w:val="CommentTextChar"/>
    <w:uiPriority w:val="99"/>
    <w:unhideWhenUsed/>
    <w:rsid w:val="00C632F1"/>
    <w:pPr>
      <w:spacing w:line="240" w:lineRule="auto"/>
    </w:pPr>
    <w:rPr>
      <w:sz w:val="20"/>
      <w:szCs w:val="20"/>
    </w:rPr>
  </w:style>
  <w:style w:type="character" w:customStyle="1" w:styleId="CommentTextChar">
    <w:name w:val="Comment Text Char"/>
    <w:basedOn w:val="DefaultParagraphFont"/>
    <w:link w:val="CommentText"/>
    <w:uiPriority w:val="99"/>
    <w:rsid w:val="00C632F1"/>
    <w:rPr>
      <w:sz w:val="20"/>
      <w:szCs w:val="20"/>
    </w:rPr>
  </w:style>
  <w:style w:type="paragraph" w:styleId="CommentSubject">
    <w:name w:val="annotation subject"/>
    <w:basedOn w:val="CommentText"/>
    <w:next w:val="CommentText"/>
    <w:link w:val="CommentSubjectChar"/>
    <w:uiPriority w:val="99"/>
    <w:semiHidden/>
    <w:unhideWhenUsed/>
    <w:rsid w:val="00C632F1"/>
    <w:rPr>
      <w:b/>
      <w:bCs/>
    </w:rPr>
  </w:style>
  <w:style w:type="character" w:customStyle="1" w:styleId="CommentSubjectChar">
    <w:name w:val="Comment Subject Char"/>
    <w:basedOn w:val="CommentTextChar"/>
    <w:link w:val="CommentSubject"/>
    <w:uiPriority w:val="99"/>
    <w:semiHidden/>
    <w:rsid w:val="00C632F1"/>
    <w:rPr>
      <w:b/>
      <w:bCs/>
      <w:sz w:val="20"/>
      <w:szCs w:val="20"/>
    </w:rPr>
  </w:style>
  <w:style w:type="character" w:styleId="Hyperlink">
    <w:name w:val="Hyperlink"/>
    <w:basedOn w:val="DefaultParagraphFont"/>
    <w:uiPriority w:val="99"/>
    <w:unhideWhenUsed/>
    <w:rsid w:val="00C632F1"/>
    <w:rPr>
      <w:color w:val="467886" w:themeColor="hyperlink"/>
      <w:u w:val="single"/>
    </w:rPr>
  </w:style>
  <w:style w:type="character" w:styleId="UnresolvedMention">
    <w:name w:val="Unresolved Mention"/>
    <w:basedOn w:val="DefaultParagraphFont"/>
    <w:uiPriority w:val="99"/>
    <w:semiHidden/>
    <w:unhideWhenUsed/>
    <w:rsid w:val="00C632F1"/>
    <w:rPr>
      <w:color w:val="605E5C"/>
      <w:shd w:val="clear" w:color="auto" w:fill="E1DFDD"/>
    </w:rPr>
  </w:style>
  <w:style w:type="paragraph" w:styleId="Revision">
    <w:name w:val="Revision"/>
    <w:hidden/>
    <w:uiPriority w:val="99"/>
    <w:semiHidden/>
    <w:rsid w:val="006D6F91"/>
    <w:pPr>
      <w:spacing w:after="0" w:line="240" w:lineRule="auto"/>
    </w:pPr>
  </w:style>
  <w:style w:type="paragraph" w:styleId="ListParagraph">
    <w:name w:val="List Paragraph"/>
    <w:basedOn w:val="Normal"/>
    <w:uiPriority w:val="34"/>
    <w:qFormat/>
    <w:rsid w:val="0082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18641">
      <w:bodyDiv w:val="1"/>
      <w:marLeft w:val="0"/>
      <w:marRight w:val="0"/>
      <w:marTop w:val="0"/>
      <w:marBottom w:val="0"/>
      <w:divBdr>
        <w:top w:val="none" w:sz="0" w:space="0" w:color="auto"/>
        <w:left w:val="none" w:sz="0" w:space="0" w:color="auto"/>
        <w:bottom w:val="none" w:sz="0" w:space="0" w:color="auto"/>
        <w:right w:val="none" w:sz="0" w:space="0" w:color="auto"/>
      </w:divBdr>
    </w:div>
    <w:div w:id="467361151">
      <w:bodyDiv w:val="1"/>
      <w:marLeft w:val="0"/>
      <w:marRight w:val="0"/>
      <w:marTop w:val="0"/>
      <w:marBottom w:val="0"/>
      <w:divBdr>
        <w:top w:val="none" w:sz="0" w:space="0" w:color="auto"/>
        <w:left w:val="none" w:sz="0" w:space="0" w:color="auto"/>
        <w:bottom w:val="none" w:sz="0" w:space="0" w:color="auto"/>
        <w:right w:val="none" w:sz="0" w:space="0" w:color="auto"/>
      </w:divBdr>
    </w:div>
    <w:div w:id="567109203">
      <w:bodyDiv w:val="1"/>
      <w:marLeft w:val="0"/>
      <w:marRight w:val="0"/>
      <w:marTop w:val="0"/>
      <w:marBottom w:val="0"/>
      <w:divBdr>
        <w:top w:val="none" w:sz="0" w:space="0" w:color="auto"/>
        <w:left w:val="none" w:sz="0" w:space="0" w:color="auto"/>
        <w:bottom w:val="none" w:sz="0" w:space="0" w:color="auto"/>
        <w:right w:val="none" w:sz="0" w:space="0" w:color="auto"/>
      </w:divBdr>
    </w:div>
    <w:div w:id="1023632845">
      <w:bodyDiv w:val="1"/>
      <w:marLeft w:val="0"/>
      <w:marRight w:val="0"/>
      <w:marTop w:val="0"/>
      <w:marBottom w:val="0"/>
      <w:divBdr>
        <w:top w:val="none" w:sz="0" w:space="0" w:color="auto"/>
        <w:left w:val="none" w:sz="0" w:space="0" w:color="auto"/>
        <w:bottom w:val="none" w:sz="0" w:space="0" w:color="auto"/>
        <w:right w:val="none" w:sz="0" w:space="0" w:color="auto"/>
      </w:divBdr>
    </w:div>
    <w:div w:id="1585263616">
      <w:bodyDiv w:val="1"/>
      <w:marLeft w:val="0"/>
      <w:marRight w:val="0"/>
      <w:marTop w:val="0"/>
      <w:marBottom w:val="0"/>
      <w:divBdr>
        <w:top w:val="none" w:sz="0" w:space="0" w:color="auto"/>
        <w:left w:val="none" w:sz="0" w:space="0" w:color="auto"/>
        <w:bottom w:val="none" w:sz="0" w:space="0" w:color="auto"/>
        <w:right w:val="none" w:sz="0" w:space="0" w:color="auto"/>
      </w:divBdr>
    </w:div>
    <w:div w:id="1662002496">
      <w:bodyDiv w:val="1"/>
      <w:marLeft w:val="0"/>
      <w:marRight w:val="0"/>
      <w:marTop w:val="0"/>
      <w:marBottom w:val="0"/>
      <w:divBdr>
        <w:top w:val="none" w:sz="0" w:space="0" w:color="auto"/>
        <w:left w:val="none" w:sz="0" w:space="0" w:color="auto"/>
        <w:bottom w:val="none" w:sz="0" w:space="0" w:color="auto"/>
        <w:right w:val="none" w:sz="0" w:space="0" w:color="auto"/>
      </w:divBdr>
    </w:div>
    <w:div w:id="1774520586">
      <w:bodyDiv w:val="1"/>
      <w:marLeft w:val="0"/>
      <w:marRight w:val="0"/>
      <w:marTop w:val="0"/>
      <w:marBottom w:val="0"/>
      <w:divBdr>
        <w:top w:val="none" w:sz="0" w:space="0" w:color="auto"/>
        <w:left w:val="none" w:sz="0" w:space="0" w:color="auto"/>
        <w:bottom w:val="none" w:sz="0" w:space="0" w:color="auto"/>
        <w:right w:val="none" w:sz="0" w:space="0" w:color="auto"/>
      </w:divBdr>
    </w:div>
    <w:div w:id="1910767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7399</Characters>
  <Application>Microsoft Office Word</Application>
  <DocSecurity>0</DocSecurity>
  <Lines>61</Lines>
  <Paragraphs>17</Paragraphs>
  <ScaleCrop>false</ScaleCrop>
  <Company>WWF Deutschland</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Meier, Leonie</cp:lastModifiedBy>
  <cp:revision>42</cp:revision>
  <dcterms:created xsi:type="dcterms:W3CDTF">2026-01-23T10:21:00Z</dcterms:created>
  <dcterms:modified xsi:type="dcterms:W3CDTF">2026-02-12T13:35:00Z</dcterms:modified>
</cp:coreProperties>
</file>